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50B" w:rsidRPr="0039250B" w:rsidRDefault="0039250B" w:rsidP="0039250B">
      <w:pPr>
        <w:jc w:val="center"/>
        <w:rPr>
          <w:rFonts w:ascii="Times New Roman" w:hAnsi="Times New Roman" w:cs="Times New Roman"/>
          <w:b/>
          <w:sz w:val="28"/>
          <w:lang w:val="en-US"/>
        </w:rPr>
      </w:pPr>
      <w:r w:rsidRPr="0039250B">
        <w:rPr>
          <w:rFonts w:ascii="Times New Roman" w:hAnsi="Times New Roman" w:cs="Times New Roman"/>
          <w:b/>
          <w:sz w:val="28"/>
          <w:lang w:val="en-US"/>
        </w:rPr>
        <w:t>Qualification requirements for positions</w:t>
      </w:r>
    </w:p>
    <w:p w:rsidR="0039250B" w:rsidRPr="0039250B" w:rsidRDefault="0039250B" w:rsidP="0039250B">
      <w:pPr>
        <w:spacing w:after="0"/>
        <w:jc w:val="both"/>
        <w:rPr>
          <w:rFonts w:ascii="Times New Roman" w:hAnsi="Times New Roman" w:cs="Times New Roman"/>
          <w:sz w:val="28"/>
          <w:lang w:val="en-US"/>
        </w:rPr>
      </w:pPr>
      <w:r w:rsidRPr="0039250B">
        <w:rPr>
          <w:rFonts w:ascii="Times New Roman" w:hAnsi="Times New Roman" w:cs="Times New Roman"/>
          <w:b/>
          <w:sz w:val="28"/>
          <w:u w:val="single"/>
          <w:lang w:val="en-US"/>
        </w:rPr>
        <w:t>Director of the institute/center:</w:t>
      </w:r>
      <w:r w:rsidRPr="0039250B">
        <w:rPr>
          <w:rFonts w:ascii="Times New Roman" w:hAnsi="Times New Roman" w:cs="Times New Roman"/>
          <w:sz w:val="28"/>
          <w:lang w:val="en-US"/>
        </w:rPr>
        <w:t xml:space="preserve"> higher or postgraduate education, </w:t>
      </w:r>
      <w:r w:rsidR="001816C9">
        <w:rPr>
          <w:rFonts w:ascii="Times New Roman" w:hAnsi="Times New Roman" w:cs="Times New Roman"/>
          <w:sz w:val="28"/>
          <w:lang w:val="en-US"/>
        </w:rPr>
        <w:t xml:space="preserve">must have </w:t>
      </w:r>
      <w:r w:rsidRPr="0039250B">
        <w:rPr>
          <w:rFonts w:ascii="Times New Roman" w:hAnsi="Times New Roman" w:cs="Times New Roman"/>
          <w:sz w:val="28"/>
          <w:lang w:val="en-US"/>
        </w:rPr>
        <w:t>an academic degree, work experience in senior positions in educational organizations or in the specialty for at least 5 years, the presence of a certificate (certificate) of passing advanced training courses in educational management.</w:t>
      </w:r>
    </w:p>
    <w:p w:rsidR="0039250B" w:rsidRPr="0039250B" w:rsidRDefault="0039250B" w:rsidP="0039250B">
      <w:pPr>
        <w:spacing w:after="0"/>
        <w:jc w:val="both"/>
        <w:rPr>
          <w:rFonts w:ascii="Times New Roman" w:hAnsi="Times New Roman" w:cs="Times New Roman"/>
          <w:sz w:val="28"/>
          <w:lang w:val="en-US"/>
        </w:rPr>
      </w:pPr>
      <w:r w:rsidRPr="0039250B">
        <w:rPr>
          <w:rFonts w:ascii="Times New Roman" w:hAnsi="Times New Roman" w:cs="Times New Roman"/>
          <w:b/>
          <w:sz w:val="28"/>
          <w:u w:val="single"/>
          <w:lang w:val="en-US"/>
        </w:rPr>
        <w:t>Deputy Director of the Institute / r</w:t>
      </w:r>
      <w:r>
        <w:rPr>
          <w:rFonts w:ascii="Times New Roman" w:hAnsi="Times New Roman" w:cs="Times New Roman"/>
          <w:b/>
          <w:sz w:val="28"/>
          <w:u w:val="single"/>
          <w:lang w:val="en-US"/>
        </w:rPr>
        <w:t>esearch and educational center:</w:t>
      </w:r>
      <w:r w:rsidRPr="0039250B">
        <w:rPr>
          <w:rFonts w:ascii="Times New Roman" w:hAnsi="Times New Roman" w:cs="Times New Roman"/>
          <w:sz w:val="28"/>
          <w:lang w:val="en-US"/>
        </w:rPr>
        <w:t xml:space="preserve"> h</w:t>
      </w:r>
      <w:r w:rsidR="001816C9">
        <w:rPr>
          <w:rFonts w:ascii="Times New Roman" w:hAnsi="Times New Roman" w:cs="Times New Roman"/>
          <w:sz w:val="28"/>
          <w:lang w:val="en-US"/>
        </w:rPr>
        <w:t>igher education, academic degree</w:t>
      </w:r>
      <w:r w:rsidRPr="0039250B">
        <w:rPr>
          <w:rFonts w:ascii="Times New Roman" w:hAnsi="Times New Roman" w:cs="Times New Roman"/>
          <w:sz w:val="28"/>
          <w:lang w:val="en-US"/>
        </w:rPr>
        <w:t>, work experience in senior positions in educational organizations or in the specialty for at least 3 years.</w:t>
      </w:r>
    </w:p>
    <w:p w:rsidR="0039250B" w:rsidRPr="0039250B" w:rsidRDefault="0039250B" w:rsidP="0039250B">
      <w:pPr>
        <w:spacing w:after="0"/>
        <w:jc w:val="both"/>
        <w:rPr>
          <w:rFonts w:ascii="Times New Roman" w:hAnsi="Times New Roman" w:cs="Times New Roman"/>
          <w:sz w:val="28"/>
          <w:lang w:val="en-US"/>
        </w:rPr>
      </w:pPr>
      <w:r w:rsidRPr="0039250B">
        <w:rPr>
          <w:rFonts w:ascii="Times New Roman" w:hAnsi="Times New Roman" w:cs="Times New Roman"/>
          <w:b/>
          <w:sz w:val="28"/>
          <w:u w:val="single"/>
          <w:lang w:val="en-US"/>
        </w:rPr>
        <w:t>Head of the department:</w:t>
      </w:r>
      <w:r w:rsidRPr="0039250B">
        <w:rPr>
          <w:rFonts w:ascii="Times New Roman" w:hAnsi="Times New Roman" w:cs="Times New Roman"/>
          <w:sz w:val="28"/>
          <w:lang w:val="en-US"/>
        </w:rPr>
        <w:t xml:space="preserve"> higher or postgraduate education, academic degree and / or title or academic master's degree of a foreign university recommended for studying under the int</w:t>
      </w:r>
      <w:r w:rsidR="001816C9">
        <w:rPr>
          <w:rFonts w:ascii="Times New Roman" w:hAnsi="Times New Roman" w:cs="Times New Roman"/>
          <w:sz w:val="28"/>
          <w:lang w:val="en-US"/>
        </w:rPr>
        <w:t>ernational scholarship "</w:t>
      </w:r>
      <w:proofErr w:type="spellStart"/>
      <w:r w:rsidR="001816C9">
        <w:rPr>
          <w:rFonts w:ascii="Times New Roman" w:hAnsi="Times New Roman" w:cs="Times New Roman"/>
          <w:sz w:val="28"/>
          <w:lang w:val="en-US"/>
        </w:rPr>
        <w:t>Bolashaq</w:t>
      </w:r>
      <w:proofErr w:type="spellEnd"/>
      <w:r w:rsidRPr="0039250B">
        <w:rPr>
          <w:rFonts w:ascii="Times New Roman" w:hAnsi="Times New Roman" w:cs="Times New Roman"/>
          <w:sz w:val="28"/>
          <w:lang w:val="en-US"/>
        </w:rPr>
        <w:t>", work experience of at least 3 years in teaching positions or in the scientific field.</w:t>
      </w:r>
    </w:p>
    <w:p w:rsidR="0039250B" w:rsidRPr="0039250B" w:rsidRDefault="0039250B" w:rsidP="0039250B">
      <w:pPr>
        <w:spacing w:after="0"/>
        <w:jc w:val="both"/>
        <w:rPr>
          <w:rFonts w:ascii="Times New Roman" w:hAnsi="Times New Roman" w:cs="Times New Roman"/>
          <w:sz w:val="28"/>
          <w:lang w:val="en-US"/>
        </w:rPr>
      </w:pPr>
      <w:r w:rsidRPr="0039250B">
        <w:rPr>
          <w:rFonts w:ascii="Times New Roman" w:hAnsi="Times New Roman" w:cs="Times New Roman"/>
          <w:b/>
          <w:sz w:val="28"/>
          <w:u w:val="single"/>
          <w:lang w:val="en-US"/>
        </w:rPr>
        <w:t>Professor:</w:t>
      </w:r>
      <w:r w:rsidRPr="0039250B">
        <w:rPr>
          <w:rFonts w:ascii="Times New Roman" w:hAnsi="Times New Roman" w:cs="Times New Roman"/>
          <w:sz w:val="28"/>
          <w:lang w:val="en-US"/>
        </w:rPr>
        <w:t xml:space="preserve"> higher or postgraduate education, academic degree, academic title, work experience of at least 5 years of scientific and pedagogical activity. For foreign professors who have publications in the journals of the first quartile of the Scopus database, there is no requirement for an academic title.</w:t>
      </w:r>
    </w:p>
    <w:p w:rsidR="0039250B" w:rsidRPr="0039250B" w:rsidRDefault="0039250B" w:rsidP="0039250B">
      <w:pPr>
        <w:spacing w:after="0"/>
        <w:jc w:val="both"/>
        <w:rPr>
          <w:rFonts w:ascii="Times New Roman" w:hAnsi="Times New Roman" w:cs="Times New Roman"/>
          <w:sz w:val="28"/>
          <w:lang w:val="en-US"/>
        </w:rPr>
      </w:pPr>
      <w:r w:rsidRPr="0039250B">
        <w:rPr>
          <w:rFonts w:ascii="Times New Roman" w:hAnsi="Times New Roman" w:cs="Times New Roman"/>
          <w:b/>
          <w:sz w:val="28"/>
          <w:u w:val="single"/>
          <w:lang w:val="en-US"/>
        </w:rPr>
        <w:t>Research professor:</w:t>
      </w:r>
      <w:r w:rsidRPr="0039250B">
        <w:rPr>
          <w:rFonts w:ascii="Times New Roman" w:hAnsi="Times New Roman" w:cs="Times New Roman"/>
          <w:sz w:val="28"/>
          <w:lang w:val="en-US"/>
        </w:rPr>
        <w:t xml:space="preserve"> higher or postgraduate education, academic degree, academic title, experience of scientific and pedagogical activity for at least 10 years, including at least three years of managing his own scientific project, publications in highly rated journals over the past three years.</w:t>
      </w:r>
    </w:p>
    <w:p w:rsidR="0039250B" w:rsidRPr="0039250B" w:rsidRDefault="0039250B" w:rsidP="0039250B">
      <w:pPr>
        <w:spacing w:after="0"/>
        <w:jc w:val="both"/>
        <w:rPr>
          <w:rFonts w:ascii="Times New Roman" w:hAnsi="Times New Roman" w:cs="Times New Roman"/>
          <w:sz w:val="28"/>
          <w:lang w:val="en-US"/>
        </w:rPr>
      </w:pPr>
      <w:r w:rsidRPr="0039250B">
        <w:rPr>
          <w:rFonts w:ascii="Times New Roman" w:hAnsi="Times New Roman" w:cs="Times New Roman"/>
          <w:b/>
          <w:sz w:val="28"/>
          <w:u w:val="single"/>
          <w:lang w:val="en-US"/>
        </w:rPr>
        <w:t>Associate professor:</w:t>
      </w:r>
      <w:r w:rsidRPr="0039250B">
        <w:rPr>
          <w:rFonts w:ascii="Times New Roman" w:hAnsi="Times New Roman" w:cs="Times New Roman"/>
          <w:sz w:val="28"/>
          <w:lang w:val="en-US"/>
        </w:rPr>
        <w:t xml:space="preserve"> higher or postgraduate education, academic degree (or title / "Honorary Architect of Kazakhstan"), work experience of at least 5 years of scientific and pedagogical activity.</w:t>
      </w:r>
    </w:p>
    <w:p w:rsidR="0039250B" w:rsidRPr="0039250B" w:rsidRDefault="0039250B" w:rsidP="0039250B">
      <w:pPr>
        <w:spacing w:after="0"/>
        <w:jc w:val="both"/>
        <w:rPr>
          <w:rFonts w:ascii="Times New Roman" w:hAnsi="Times New Roman" w:cs="Times New Roman"/>
          <w:sz w:val="28"/>
          <w:lang w:val="en-US"/>
        </w:rPr>
      </w:pPr>
      <w:r w:rsidRPr="0039250B">
        <w:rPr>
          <w:rFonts w:ascii="Times New Roman" w:hAnsi="Times New Roman" w:cs="Times New Roman"/>
          <w:b/>
          <w:sz w:val="28"/>
          <w:u w:val="single"/>
          <w:lang w:val="en-US"/>
        </w:rPr>
        <w:t>Assistant professor:</w:t>
      </w:r>
      <w:r w:rsidRPr="0039250B">
        <w:rPr>
          <w:rFonts w:ascii="Times New Roman" w:hAnsi="Times New Roman" w:cs="Times New Roman"/>
          <w:sz w:val="28"/>
          <w:lang w:val="en-US"/>
        </w:rPr>
        <w:t xml:space="preserve"> higher or postgraduate education, academic degree (or title/ "Honorary Architect of Kazakhstan") with the experience of scientific and pedagogical activity for at least 4 years or a leading position in the branch of the specialty with the experience of working in this specialty for at least 5 years.</w:t>
      </w:r>
    </w:p>
    <w:p w:rsidR="0039250B" w:rsidRPr="0039250B" w:rsidRDefault="0039250B" w:rsidP="0039250B">
      <w:pPr>
        <w:spacing w:after="0"/>
        <w:jc w:val="both"/>
        <w:rPr>
          <w:rFonts w:ascii="Times New Roman" w:hAnsi="Times New Roman" w:cs="Times New Roman"/>
          <w:sz w:val="28"/>
          <w:lang w:val="en-US"/>
        </w:rPr>
      </w:pPr>
      <w:r>
        <w:rPr>
          <w:rFonts w:ascii="Times New Roman" w:hAnsi="Times New Roman" w:cs="Times New Roman"/>
          <w:b/>
          <w:sz w:val="28"/>
          <w:u w:val="single"/>
          <w:lang w:val="en-US"/>
        </w:rPr>
        <w:t>Senior lecturer</w:t>
      </w:r>
      <w:r w:rsidRPr="0039250B">
        <w:rPr>
          <w:rFonts w:ascii="Times New Roman" w:hAnsi="Times New Roman" w:cs="Times New Roman"/>
          <w:b/>
          <w:sz w:val="28"/>
          <w:u w:val="single"/>
          <w:lang w:val="en-US"/>
        </w:rPr>
        <w:t>:</w:t>
      </w:r>
      <w:r w:rsidRPr="0039250B">
        <w:rPr>
          <w:rFonts w:ascii="Times New Roman" w:hAnsi="Times New Roman" w:cs="Times New Roman"/>
          <w:sz w:val="28"/>
          <w:lang w:val="en-US"/>
        </w:rPr>
        <w:t xml:space="preserve"> higher special education (5 years) or postgraduate education, work experience of at least 4 years of scientific and pedagogical activity, including at least one year as a teacher or practical work experience in the specialty (activity profile) of at least 5 years. If you have an academic degree, there are no requirements for the experience of practical work in the specialty (activity profile).</w:t>
      </w:r>
    </w:p>
    <w:p w:rsidR="0039250B" w:rsidRPr="0039250B" w:rsidRDefault="0039250B" w:rsidP="0039250B">
      <w:pPr>
        <w:spacing w:after="0"/>
        <w:jc w:val="both"/>
        <w:rPr>
          <w:rFonts w:ascii="Times New Roman" w:hAnsi="Times New Roman" w:cs="Times New Roman"/>
          <w:sz w:val="28"/>
          <w:lang w:val="en-US"/>
        </w:rPr>
      </w:pPr>
      <w:r w:rsidRPr="0039250B">
        <w:rPr>
          <w:rFonts w:ascii="Times New Roman" w:hAnsi="Times New Roman" w:cs="Times New Roman"/>
          <w:b/>
          <w:sz w:val="28"/>
          <w:u w:val="single"/>
          <w:lang w:val="en-US"/>
        </w:rPr>
        <w:t>Lecturer:</w:t>
      </w:r>
      <w:r w:rsidRPr="0039250B">
        <w:rPr>
          <w:rFonts w:ascii="Times New Roman" w:hAnsi="Times New Roman" w:cs="Times New Roman"/>
          <w:sz w:val="28"/>
          <w:lang w:val="en-US"/>
        </w:rPr>
        <w:t xml:space="preserve"> higher special education (5 years) or postgraduate education, the experience of scientific and pedagogical activity of at least 3 years, including at least one year as a teacher or the experience of practical work in the specialty (profile of activity) of at least 3 years. If you have</w:t>
      </w:r>
      <w:bookmarkStart w:id="0" w:name="_GoBack"/>
      <w:bookmarkEnd w:id="0"/>
      <w:r w:rsidRPr="0039250B">
        <w:rPr>
          <w:rFonts w:ascii="Times New Roman" w:hAnsi="Times New Roman" w:cs="Times New Roman"/>
          <w:sz w:val="28"/>
          <w:lang w:val="en-US"/>
        </w:rPr>
        <w:t xml:space="preserve"> an academic degree, there are no requirements for work experience.</w:t>
      </w:r>
    </w:p>
    <w:p w:rsidR="0039250B" w:rsidRPr="0039250B" w:rsidRDefault="0039250B" w:rsidP="0039250B">
      <w:pPr>
        <w:spacing w:after="0"/>
        <w:jc w:val="both"/>
        <w:rPr>
          <w:rFonts w:ascii="Times New Roman" w:hAnsi="Times New Roman" w:cs="Times New Roman"/>
          <w:sz w:val="28"/>
          <w:lang w:val="en-US"/>
        </w:rPr>
      </w:pPr>
      <w:r w:rsidRPr="0039250B">
        <w:rPr>
          <w:rFonts w:ascii="Times New Roman" w:hAnsi="Times New Roman" w:cs="Times New Roman"/>
          <w:b/>
          <w:sz w:val="28"/>
          <w:u w:val="single"/>
          <w:lang w:val="en-US"/>
        </w:rPr>
        <w:t>Tutor:</w:t>
      </w:r>
      <w:r w:rsidRPr="0039250B">
        <w:rPr>
          <w:rFonts w:ascii="Times New Roman" w:hAnsi="Times New Roman" w:cs="Times New Roman"/>
          <w:sz w:val="28"/>
          <w:lang w:val="en-US"/>
        </w:rPr>
        <w:t xml:space="preserve"> must have a special higher education (5 years) or postgraduate education with the experience of scientific, pedagogical or industrial activity in the specialty for at least 2 years continuously.</w:t>
      </w:r>
    </w:p>
    <w:p w:rsidR="0055225B" w:rsidRPr="0039250B" w:rsidRDefault="0039250B" w:rsidP="0039250B">
      <w:pPr>
        <w:spacing w:after="0"/>
        <w:jc w:val="both"/>
        <w:rPr>
          <w:rFonts w:ascii="Times New Roman" w:hAnsi="Times New Roman" w:cs="Times New Roman"/>
          <w:sz w:val="28"/>
          <w:lang w:val="en-US"/>
        </w:rPr>
      </w:pPr>
      <w:r w:rsidRPr="0039250B">
        <w:rPr>
          <w:rFonts w:ascii="Times New Roman" w:hAnsi="Times New Roman" w:cs="Times New Roman"/>
          <w:b/>
          <w:sz w:val="28"/>
          <w:u w:val="single"/>
          <w:lang w:val="en-US"/>
        </w:rPr>
        <w:lastRenderedPageBreak/>
        <w:t>Teacher, assistant:</w:t>
      </w:r>
      <w:r w:rsidRPr="0039250B">
        <w:rPr>
          <w:rFonts w:ascii="Times New Roman" w:hAnsi="Times New Roman" w:cs="Times New Roman"/>
          <w:sz w:val="28"/>
          <w:lang w:val="en-US"/>
        </w:rPr>
        <w:t xml:space="preserve"> mus</w:t>
      </w:r>
      <w:r w:rsidR="001816C9">
        <w:rPr>
          <w:rFonts w:ascii="Times New Roman" w:hAnsi="Times New Roman" w:cs="Times New Roman"/>
          <w:sz w:val="28"/>
          <w:lang w:val="en-US"/>
        </w:rPr>
        <w:t>t have a higher education in case of having</w:t>
      </w:r>
      <w:r w:rsidRPr="0039250B">
        <w:rPr>
          <w:rFonts w:ascii="Times New Roman" w:hAnsi="Times New Roman" w:cs="Times New Roman"/>
          <w:sz w:val="28"/>
          <w:lang w:val="en-US"/>
        </w:rPr>
        <w:t xml:space="preserve"> at least 3 years of experience in the specialty or have an academic master's degree.</w:t>
      </w:r>
    </w:p>
    <w:sectPr w:rsidR="0055225B" w:rsidRPr="00392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0B"/>
    <w:rsid w:val="001816C9"/>
    <w:rsid w:val="0039250B"/>
    <w:rsid w:val="0055225B"/>
    <w:rsid w:val="00590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B37D"/>
  <w15:chartTrackingRefBased/>
  <w15:docId w15:val="{64048738-C601-4DB3-85D7-AECF7AC2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465</Words>
  <Characters>2652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Nazym Sapar</dc:creator>
  <cp:keywords/>
  <dc:description/>
  <cp:lastModifiedBy>Nazym Sapar</cp:lastModifiedBy>
  <cp:revision>3</cp:revision>
  <dcterms:created xsi:type="dcterms:W3CDTF">2021-07-29T05:22:00Z</dcterms:created>
  <dcterms:modified xsi:type="dcterms:W3CDTF">2021-07-29T06:14:00Z</dcterms:modified>
</cp:coreProperties>
</file>