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DBC2" w14:textId="481C4302" w:rsidR="00E97BAA" w:rsidRPr="00E97BAA" w:rsidRDefault="00E97BAA" w:rsidP="00E97B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BAA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должностям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0EA5F37" w14:textId="77777777" w:rsidR="00E97BAA" w:rsidRPr="00E97BAA" w:rsidRDefault="00E97BAA" w:rsidP="00E97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FEFEC" w14:textId="02433CD7" w:rsidR="002D0032" w:rsidRPr="00E97BAA" w:rsidRDefault="00E97BAA" w:rsidP="00E97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DD489E">
        <w:rPr>
          <w:rFonts w:ascii="Times New Roman" w:hAnsi="Times New Roman" w:cs="Times New Roman"/>
          <w:b/>
          <w:sz w:val="28"/>
          <w:szCs w:val="28"/>
        </w:rPr>
        <w:t>Директор института</w:t>
      </w:r>
      <w:r w:rsidRPr="00E97BAA">
        <w:rPr>
          <w:rFonts w:ascii="Times New Roman" w:hAnsi="Times New Roman" w:cs="Times New Roman"/>
          <w:sz w:val="28"/>
          <w:szCs w:val="28"/>
        </w:rPr>
        <w:t>: высшее или послевузовское образование, наличие у</w:t>
      </w:r>
      <w:bookmarkStart w:id="0" w:name="_GoBack"/>
      <w:bookmarkEnd w:id="0"/>
      <w:r w:rsidRPr="00E97BAA">
        <w:rPr>
          <w:rFonts w:ascii="Times New Roman" w:hAnsi="Times New Roman" w:cs="Times New Roman"/>
          <w:sz w:val="28"/>
          <w:szCs w:val="28"/>
        </w:rPr>
        <w:t>ченой степени, стаж работы на руководящих должностях в организациях образования или по специальности не менее 5 лет, наличие сертификата (свидетельства) о прохождении курсов повышения квалификации по менеджменту образования.</w:t>
      </w:r>
    </w:p>
    <w:sectPr w:rsidR="002D0032" w:rsidRPr="00E9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7A"/>
    <w:rsid w:val="002D0032"/>
    <w:rsid w:val="00DD489E"/>
    <w:rsid w:val="00E97BAA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FCD2"/>
  <w15:chartTrackingRefBased/>
  <w15:docId w15:val="{0FD9A0E7-50B7-40C7-9DBF-85AEAFE0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Manshuk Baizeldinova</dc:creator>
  <cp:keywords/>
  <dc:description/>
  <cp:lastModifiedBy>Manshuk Baizeldinova</cp:lastModifiedBy>
  <cp:revision>3</cp:revision>
  <dcterms:created xsi:type="dcterms:W3CDTF">2021-08-02T03:32:00Z</dcterms:created>
  <dcterms:modified xsi:type="dcterms:W3CDTF">2021-08-02T10:17:00Z</dcterms:modified>
</cp:coreProperties>
</file>