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19" w:rsidRDefault="00A56619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1527663</wp:posOffset>
            </wp:positionH>
            <wp:positionV relativeFrom="paragraph">
              <wp:posOffset>8964</wp:posOffset>
            </wp:positionV>
            <wp:extent cx="3749040" cy="914400"/>
            <wp:effectExtent l="0" t="0" r="3810" b="0"/>
            <wp:wrapSquare wrapText="bothSides"/>
            <wp:docPr id="4" name="Рисунок 4" descr="C:\Users\a.vlasova\AppData\Local\Microsoft\Windows\INetCache\Content.Word\0_logo ДОКУМЕ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vlasova\AppData\Local\Microsoft\Windows\INetCache\Content.Word\0_logo ДОКУМЕН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CB60AA" w:rsidRPr="00E94C56" w:rsidRDefault="00CB60AA" w:rsidP="00CB60AA">
      <w:pPr>
        <w:ind w:firstLine="708"/>
        <w:jc w:val="center"/>
        <w:rPr>
          <w:rFonts w:ascii="Times New Roman" w:hAnsi="Times New Roman" w:cs="Times New Roman"/>
          <w:b/>
        </w:rPr>
      </w:pPr>
    </w:p>
    <w:p w:rsidR="001533D4" w:rsidRPr="00601984" w:rsidRDefault="001533D4" w:rsidP="001533D4">
      <w:pPr>
        <w:pStyle w:val="130"/>
        <w:shd w:val="clear" w:color="auto" w:fill="auto"/>
        <w:spacing w:before="0" w:after="0" w:line="317" w:lineRule="exact"/>
        <w:ind w:right="20"/>
        <w:rPr>
          <w:sz w:val="24"/>
          <w:szCs w:val="24"/>
        </w:rPr>
      </w:pPr>
      <w:r w:rsidRPr="00601984">
        <w:rPr>
          <w:color w:val="000000"/>
          <w:sz w:val="24"/>
          <w:szCs w:val="24"/>
        </w:rPr>
        <w:t>Приглашаем Вас принять участие в Международной научно-</w:t>
      </w:r>
      <w:r>
        <w:rPr>
          <w:color w:val="000000"/>
          <w:sz w:val="24"/>
          <w:szCs w:val="24"/>
        </w:rPr>
        <w:t>технической</w:t>
      </w:r>
      <w:r w:rsidRPr="00601984">
        <w:rPr>
          <w:sz w:val="24"/>
          <w:szCs w:val="24"/>
        </w:rPr>
        <w:t xml:space="preserve"> конференции </w:t>
      </w:r>
      <w:r>
        <w:rPr>
          <w:sz w:val="24"/>
          <w:szCs w:val="24"/>
        </w:rPr>
        <w:t>«</w:t>
      </w:r>
      <w:r w:rsidRPr="00517D65">
        <w:rPr>
          <w:color w:val="000000"/>
          <w:sz w:val="24"/>
          <w:szCs w:val="24"/>
        </w:rPr>
        <w:t>Развитие горно-металлургического комплекса Казахстана по реализации Государств</w:t>
      </w:r>
      <w:r>
        <w:rPr>
          <w:color w:val="000000"/>
          <w:sz w:val="24"/>
          <w:szCs w:val="24"/>
        </w:rPr>
        <w:t xml:space="preserve">енного инвестиционного проекта» </w:t>
      </w:r>
      <w:r w:rsidRPr="00601984">
        <w:rPr>
          <w:sz w:val="24"/>
          <w:szCs w:val="24"/>
        </w:rPr>
        <w:t>посвященной к 110</w:t>
      </w:r>
      <w:r w:rsidRPr="00601984">
        <w:rPr>
          <w:color w:val="000000"/>
          <w:sz w:val="24"/>
          <w:szCs w:val="24"/>
        </w:rPr>
        <w:t xml:space="preserve">-летию </w:t>
      </w:r>
      <w:r w:rsidRPr="00601984">
        <w:rPr>
          <w:sz w:val="24"/>
          <w:szCs w:val="24"/>
        </w:rPr>
        <w:t xml:space="preserve">со дня рождения выдающегося ученого, блестящего </w:t>
      </w:r>
      <w:proofErr w:type="gramStart"/>
      <w:r w:rsidRPr="00601984">
        <w:rPr>
          <w:sz w:val="24"/>
          <w:szCs w:val="24"/>
        </w:rPr>
        <w:t>педагога  и</w:t>
      </w:r>
      <w:proofErr w:type="gramEnd"/>
      <w:r w:rsidRPr="006019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общественного деятеля академика </w:t>
      </w:r>
      <w:proofErr w:type="spellStart"/>
      <w:r w:rsidRPr="00601984">
        <w:rPr>
          <w:sz w:val="24"/>
          <w:szCs w:val="24"/>
        </w:rPr>
        <w:t>Байконурова</w:t>
      </w:r>
      <w:proofErr w:type="spellEnd"/>
      <w:r w:rsidRPr="006019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О.А.  </w:t>
      </w:r>
    </w:p>
    <w:p w:rsidR="001533D4" w:rsidRDefault="001533D4" w:rsidP="001533D4">
      <w:pPr>
        <w:pStyle w:val="130"/>
        <w:shd w:val="clear" w:color="auto" w:fill="auto"/>
        <w:spacing w:before="0" w:after="529" w:line="317" w:lineRule="exact"/>
        <w:ind w:right="20"/>
        <w:rPr>
          <w:color w:val="000000"/>
          <w:sz w:val="24"/>
          <w:szCs w:val="24"/>
        </w:rPr>
      </w:pPr>
      <w:r w:rsidRPr="006927B5">
        <w:t>25</w:t>
      </w:r>
      <w:r>
        <w:rPr>
          <w:color w:val="000000"/>
          <w:sz w:val="24"/>
          <w:szCs w:val="24"/>
        </w:rPr>
        <w:t xml:space="preserve"> </w:t>
      </w:r>
      <w:r>
        <w:t>ноября</w:t>
      </w:r>
      <w:r>
        <w:rPr>
          <w:color w:val="000000"/>
          <w:sz w:val="24"/>
          <w:szCs w:val="24"/>
        </w:rPr>
        <w:t xml:space="preserve"> 2022г. Алматы </w:t>
      </w:r>
    </w:p>
    <w:p w:rsidR="001533D4" w:rsidRPr="001533D4" w:rsidRDefault="001533D4" w:rsidP="001533D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33D4">
        <w:rPr>
          <w:rFonts w:ascii="Times New Roman" w:hAnsi="Times New Roman" w:cs="Times New Roman"/>
        </w:rPr>
        <w:t xml:space="preserve">Для участия в конференции </w:t>
      </w:r>
      <w:proofErr w:type="gramStart"/>
      <w:r w:rsidRPr="001533D4">
        <w:rPr>
          <w:rFonts w:ascii="Times New Roman" w:hAnsi="Times New Roman" w:cs="Times New Roman"/>
        </w:rPr>
        <w:t>приглашаются  ученые</w:t>
      </w:r>
      <w:proofErr w:type="gramEnd"/>
      <w:r w:rsidRPr="001533D4">
        <w:rPr>
          <w:rFonts w:ascii="Times New Roman" w:hAnsi="Times New Roman" w:cs="Times New Roman"/>
        </w:rPr>
        <w:t xml:space="preserve"> дальнего зарубежья (США, Турция, Китай, Япония, Венгрия, Германия, Польша, Украина) стран СНГ - Россия, Узбекистан, Кыргызстан, руководители  предприятий, научно-педагогические работники, докторанты магистранты,  студенты, а также все лица, проявляющие интерес к рассматриваемой теме.</w:t>
      </w:r>
    </w:p>
    <w:p w:rsidR="001533D4" w:rsidRPr="001533D4" w:rsidRDefault="001533D4" w:rsidP="001533D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33D4">
        <w:rPr>
          <w:rFonts w:ascii="Times New Roman" w:hAnsi="Times New Roman" w:cs="Times New Roman"/>
        </w:rPr>
        <w:t xml:space="preserve">КазНИТУ </w:t>
      </w:r>
      <w:proofErr w:type="spellStart"/>
      <w:r w:rsidRPr="001533D4">
        <w:rPr>
          <w:rFonts w:ascii="Times New Roman" w:hAnsi="Times New Roman" w:cs="Times New Roman"/>
        </w:rPr>
        <w:t>им.К.И.Сатпаева</w:t>
      </w:r>
      <w:proofErr w:type="spellEnd"/>
      <w:r w:rsidRPr="001533D4">
        <w:rPr>
          <w:rFonts w:ascii="Times New Roman" w:hAnsi="Times New Roman" w:cs="Times New Roman"/>
        </w:rPr>
        <w:t xml:space="preserve"> флагман высшего технического образования Республики Казахстан, кузница профессиональных и научных кадров республики. Наши выпускники внесли значительный вклад в становление и развитие отрасли.</w:t>
      </w:r>
    </w:p>
    <w:p w:rsidR="001533D4" w:rsidRPr="001533D4" w:rsidRDefault="001533D4" w:rsidP="001533D4">
      <w:pPr>
        <w:pStyle w:val="2"/>
        <w:shd w:val="clear" w:color="auto" w:fill="auto"/>
        <w:spacing w:line="331" w:lineRule="exact"/>
        <w:ind w:left="20" w:right="20" w:firstLine="560"/>
        <w:jc w:val="both"/>
        <w:rPr>
          <w:sz w:val="24"/>
          <w:szCs w:val="24"/>
        </w:rPr>
      </w:pPr>
      <w:r w:rsidRPr="001533D4">
        <w:rPr>
          <w:color w:val="000000"/>
          <w:sz w:val="24"/>
          <w:szCs w:val="24"/>
        </w:rPr>
        <w:t>Мы надеемся, что Вы окажете посильную помощь для проведения на высоком уровне юбилея</w:t>
      </w:r>
      <w:r w:rsidRPr="001533D4">
        <w:rPr>
          <w:sz w:val="24"/>
          <w:szCs w:val="24"/>
        </w:rPr>
        <w:t xml:space="preserve"> </w:t>
      </w:r>
      <w:proofErr w:type="spellStart"/>
      <w:r w:rsidRPr="001533D4">
        <w:rPr>
          <w:sz w:val="24"/>
          <w:szCs w:val="24"/>
        </w:rPr>
        <w:t>Байконурова</w:t>
      </w:r>
      <w:proofErr w:type="spellEnd"/>
      <w:r w:rsidRPr="001533D4">
        <w:rPr>
          <w:sz w:val="24"/>
          <w:szCs w:val="24"/>
        </w:rPr>
        <w:t xml:space="preserve"> О.А.</w:t>
      </w:r>
      <w:proofErr w:type="gramStart"/>
      <w:r w:rsidRPr="001533D4">
        <w:rPr>
          <w:sz w:val="24"/>
          <w:szCs w:val="24"/>
        </w:rPr>
        <w:t xml:space="preserve">, </w:t>
      </w:r>
      <w:r w:rsidRPr="001533D4">
        <w:rPr>
          <w:color w:val="000000"/>
          <w:sz w:val="24"/>
          <w:szCs w:val="24"/>
        </w:rPr>
        <w:t xml:space="preserve"> </w:t>
      </w:r>
      <w:r w:rsidRPr="001533D4">
        <w:rPr>
          <w:sz w:val="24"/>
          <w:szCs w:val="24"/>
        </w:rPr>
        <w:t>внесшего</w:t>
      </w:r>
      <w:proofErr w:type="gramEnd"/>
      <w:r w:rsidRPr="001533D4">
        <w:rPr>
          <w:sz w:val="24"/>
          <w:szCs w:val="24"/>
        </w:rPr>
        <w:t xml:space="preserve"> значительный вклад в организацию и создание горной школы страны </w:t>
      </w:r>
      <w:r w:rsidRPr="001533D4">
        <w:rPr>
          <w:color w:val="000000"/>
          <w:sz w:val="24"/>
          <w:szCs w:val="24"/>
        </w:rPr>
        <w:t>и по подготовке инженерных кадров Казахстана</w:t>
      </w:r>
      <w:r w:rsidRPr="001533D4">
        <w:rPr>
          <w:sz w:val="24"/>
          <w:szCs w:val="24"/>
        </w:rPr>
        <w:t>.</w:t>
      </w:r>
    </w:p>
    <w:p w:rsidR="001533D4" w:rsidRPr="001533D4" w:rsidRDefault="001533D4" w:rsidP="001533D4">
      <w:pPr>
        <w:pStyle w:val="2"/>
        <w:shd w:val="clear" w:color="auto" w:fill="auto"/>
        <w:spacing w:line="331" w:lineRule="exact"/>
        <w:ind w:left="20" w:right="20" w:firstLine="560"/>
        <w:jc w:val="both"/>
        <w:rPr>
          <w:sz w:val="24"/>
          <w:szCs w:val="24"/>
        </w:rPr>
      </w:pPr>
      <w:r w:rsidRPr="001533D4">
        <w:rPr>
          <w:color w:val="000000"/>
          <w:sz w:val="24"/>
          <w:szCs w:val="24"/>
        </w:rPr>
        <w:t>Мы искренне благодарны Вам за сотрудничество с КазНИТУ и надеемся, что в дальнейшем оно будет только укрепляться.</w:t>
      </w:r>
    </w:p>
    <w:p w:rsidR="001533D4" w:rsidRPr="001533D4" w:rsidRDefault="001533D4" w:rsidP="001533D4">
      <w:pPr>
        <w:pStyle w:val="140"/>
        <w:shd w:val="clear" w:color="auto" w:fill="auto"/>
        <w:ind w:left="20" w:firstLine="560"/>
        <w:rPr>
          <w:sz w:val="24"/>
          <w:szCs w:val="24"/>
        </w:rPr>
      </w:pPr>
      <w:r w:rsidRPr="001533D4">
        <w:rPr>
          <w:color w:val="000000"/>
          <w:sz w:val="24"/>
          <w:szCs w:val="24"/>
        </w:rPr>
        <w:t>На конференции планируется следующий порядок работы:</w:t>
      </w:r>
    </w:p>
    <w:p w:rsidR="001533D4" w:rsidRPr="001533D4" w:rsidRDefault="001533D4" w:rsidP="001533D4">
      <w:pPr>
        <w:pStyle w:val="2"/>
        <w:numPr>
          <w:ilvl w:val="0"/>
          <w:numId w:val="2"/>
        </w:numPr>
        <w:shd w:val="clear" w:color="auto" w:fill="auto"/>
        <w:tabs>
          <w:tab w:val="left" w:pos="838"/>
        </w:tabs>
        <w:spacing w:line="355" w:lineRule="exact"/>
        <w:ind w:left="20" w:firstLine="560"/>
        <w:jc w:val="both"/>
        <w:rPr>
          <w:sz w:val="24"/>
          <w:szCs w:val="24"/>
        </w:rPr>
      </w:pPr>
      <w:r w:rsidRPr="001533D4">
        <w:rPr>
          <w:color w:val="000000"/>
          <w:sz w:val="24"/>
          <w:szCs w:val="24"/>
        </w:rPr>
        <w:t>Пленарное заседание.</w:t>
      </w:r>
    </w:p>
    <w:p w:rsidR="001533D4" w:rsidRPr="001533D4" w:rsidRDefault="001533D4" w:rsidP="001533D4">
      <w:pPr>
        <w:pStyle w:val="2"/>
        <w:numPr>
          <w:ilvl w:val="0"/>
          <w:numId w:val="2"/>
        </w:numPr>
        <w:shd w:val="clear" w:color="auto" w:fill="auto"/>
        <w:tabs>
          <w:tab w:val="left" w:pos="838"/>
        </w:tabs>
        <w:spacing w:line="355" w:lineRule="exact"/>
        <w:ind w:left="20" w:firstLine="560"/>
        <w:jc w:val="both"/>
        <w:rPr>
          <w:sz w:val="24"/>
          <w:szCs w:val="24"/>
        </w:rPr>
      </w:pPr>
      <w:r w:rsidRPr="001533D4">
        <w:rPr>
          <w:color w:val="000000"/>
          <w:sz w:val="24"/>
          <w:szCs w:val="24"/>
        </w:rPr>
        <w:t>Работа по направлениям.</w:t>
      </w:r>
    </w:p>
    <w:p w:rsidR="001533D4" w:rsidRPr="001533D4" w:rsidRDefault="001533D4" w:rsidP="001533D4">
      <w:pPr>
        <w:pStyle w:val="2"/>
        <w:numPr>
          <w:ilvl w:val="0"/>
          <w:numId w:val="2"/>
        </w:numPr>
        <w:shd w:val="clear" w:color="auto" w:fill="auto"/>
        <w:tabs>
          <w:tab w:val="left" w:pos="838"/>
        </w:tabs>
        <w:spacing w:line="355" w:lineRule="exact"/>
        <w:ind w:left="20" w:firstLine="560"/>
        <w:jc w:val="both"/>
        <w:rPr>
          <w:sz w:val="24"/>
          <w:szCs w:val="24"/>
        </w:rPr>
      </w:pPr>
      <w:r w:rsidRPr="001533D4">
        <w:rPr>
          <w:sz w:val="24"/>
          <w:szCs w:val="24"/>
        </w:rPr>
        <w:t xml:space="preserve">В рамках конференции планируется выставка публикаций видного </w:t>
      </w:r>
      <w:proofErr w:type="gramStart"/>
      <w:r w:rsidRPr="001533D4">
        <w:rPr>
          <w:sz w:val="24"/>
          <w:szCs w:val="24"/>
        </w:rPr>
        <w:t>ученого,  академика</w:t>
      </w:r>
      <w:proofErr w:type="gramEnd"/>
      <w:r w:rsidRPr="001533D4">
        <w:rPr>
          <w:sz w:val="24"/>
          <w:szCs w:val="24"/>
        </w:rPr>
        <w:t xml:space="preserve"> </w:t>
      </w:r>
      <w:proofErr w:type="spellStart"/>
      <w:r w:rsidRPr="001533D4">
        <w:rPr>
          <w:sz w:val="24"/>
          <w:szCs w:val="24"/>
        </w:rPr>
        <w:t>О.А.Байконурова</w:t>
      </w:r>
      <w:proofErr w:type="spellEnd"/>
      <w:r w:rsidRPr="001533D4">
        <w:rPr>
          <w:sz w:val="24"/>
          <w:szCs w:val="24"/>
        </w:rPr>
        <w:t xml:space="preserve"> </w:t>
      </w:r>
    </w:p>
    <w:p w:rsidR="001533D4" w:rsidRPr="001533D4" w:rsidRDefault="001533D4" w:rsidP="001533D4">
      <w:pPr>
        <w:ind w:firstLine="580"/>
        <w:jc w:val="both"/>
        <w:rPr>
          <w:rFonts w:ascii="Times New Roman" w:hAnsi="Times New Roman" w:cs="Times New Roman"/>
          <w:b/>
        </w:rPr>
      </w:pPr>
      <w:r w:rsidRPr="001533D4">
        <w:rPr>
          <w:rFonts w:ascii="Times New Roman" w:hAnsi="Times New Roman" w:cs="Times New Roman"/>
          <w:b/>
        </w:rPr>
        <w:t>В рамках Конференции планируется проведение:</w:t>
      </w:r>
    </w:p>
    <w:p w:rsidR="001533D4" w:rsidRPr="001533D4" w:rsidRDefault="001533D4" w:rsidP="001533D4">
      <w:pPr>
        <w:pStyle w:val="2"/>
        <w:numPr>
          <w:ilvl w:val="0"/>
          <w:numId w:val="3"/>
        </w:numPr>
        <w:shd w:val="clear" w:color="auto" w:fill="auto"/>
        <w:tabs>
          <w:tab w:val="left" w:pos="838"/>
        </w:tabs>
        <w:spacing w:line="355" w:lineRule="exact"/>
        <w:ind w:left="20" w:right="20" w:firstLine="560"/>
        <w:jc w:val="both"/>
        <w:rPr>
          <w:sz w:val="24"/>
          <w:szCs w:val="24"/>
        </w:rPr>
      </w:pPr>
      <w:r w:rsidRPr="001533D4">
        <w:rPr>
          <w:sz w:val="24"/>
          <w:szCs w:val="24"/>
        </w:rPr>
        <w:t>Круглого стола посвященный к 110</w:t>
      </w:r>
      <w:r w:rsidRPr="001533D4">
        <w:rPr>
          <w:color w:val="000000"/>
          <w:sz w:val="24"/>
          <w:szCs w:val="24"/>
        </w:rPr>
        <w:t xml:space="preserve">-летию </w:t>
      </w:r>
      <w:r w:rsidRPr="001533D4">
        <w:rPr>
          <w:sz w:val="24"/>
          <w:szCs w:val="24"/>
        </w:rPr>
        <w:t xml:space="preserve">со дня рождения выдающегося ученого, блестящего </w:t>
      </w:r>
      <w:proofErr w:type="gramStart"/>
      <w:r w:rsidRPr="001533D4">
        <w:rPr>
          <w:sz w:val="24"/>
          <w:szCs w:val="24"/>
        </w:rPr>
        <w:t>педагога  и</w:t>
      </w:r>
      <w:proofErr w:type="gramEnd"/>
      <w:r w:rsidRPr="001533D4">
        <w:rPr>
          <w:sz w:val="24"/>
          <w:szCs w:val="24"/>
        </w:rPr>
        <w:t xml:space="preserve"> общественного деятеля академика </w:t>
      </w:r>
      <w:proofErr w:type="spellStart"/>
      <w:r w:rsidRPr="001533D4">
        <w:rPr>
          <w:sz w:val="24"/>
          <w:szCs w:val="24"/>
        </w:rPr>
        <w:t>Байконурова</w:t>
      </w:r>
      <w:proofErr w:type="spellEnd"/>
      <w:r w:rsidRPr="001533D4">
        <w:rPr>
          <w:sz w:val="24"/>
          <w:szCs w:val="24"/>
        </w:rPr>
        <w:t xml:space="preserve"> </w:t>
      </w:r>
      <w:proofErr w:type="spellStart"/>
      <w:r w:rsidRPr="001533D4">
        <w:rPr>
          <w:sz w:val="24"/>
          <w:szCs w:val="24"/>
        </w:rPr>
        <w:t>Омирхана</w:t>
      </w:r>
      <w:proofErr w:type="spellEnd"/>
      <w:r w:rsidRPr="001533D4">
        <w:rPr>
          <w:sz w:val="24"/>
          <w:szCs w:val="24"/>
        </w:rPr>
        <w:t xml:space="preserve"> </w:t>
      </w:r>
      <w:proofErr w:type="spellStart"/>
      <w:r w:rsidRPr="001533D4">
        <w:rPr>
          <w:sz w:val="24"/>
          <w:szCs w:val="24"/>
        </w:rPr>
        <w:t>Аймагамбетовича</w:t>
      </w:r>
      <w:proofErr w:type="spellEnd"/>
      <w:r w:rsidRPr="001533D4">
        <w:rPr>
          <w:sz w:val="24"/>
          <w:szCs w:val="24"/>
        </w:rPr>
        <w:t xml:space="preserve"> </w:t>
      </w:r>
    </w:p>
    <w:p w:rsidR="001533D4" w:rsidRPr="001533D4" w:rsidRDefault="001533D4" w:rsidP="001533D4">
      <w:pPr>
        <w:spacing w:after="225"/>
        <w:ind w:firstLine="580"/>
        <w:jc w:val="both"/>
        <w:outlineLvl w:val="2"/>
        <w:rPr>
          <w:rFonts w:ascii="Times New Roman" w:eastAsia="Times New Roman" w:hAnsi="Times New Roman" w:cs="Times New Roman"/>
        </w:rPr>
      </w:pPr>
      <w:r w:rsidRPr="001533D4">
        <w:rPr>
          <w:rFonts w:ascii="Times New Roman" w:eastAsia="Times New Roman" w:hAnsi="Times New Roman" w:cs="Times New Roman"/>
        </w:rPr>
        <w:t xml:space="preserve">Научные направления международной научно-технической конференции «Развитие горно-металлургического комплекса Казахстана по реализации Государственного инвестиционного проекта», посвященная 110-летию академика О. </w:t>
      </w:r>
      <w:proofErr w:type="spellStart"/>
      <w:r w:rsidRPr="001533D4">
        <w:rPr>
          <w:rFonts w:ascii="Times New Roman" w:eastAsia="Times New Roman" w:hAnsi="Times New Roman" w:cs="Times New Roman"/>
        </w:rPr>
        <w:t>Байконурова</w:t>
      </w:r>
      <w:proofErr w:type="spellEnd"/>
      <w:r w:rsidRPr="001533D4">
        <w:rPr>
          <w:rFonts w:ascii="Times New Roman" w:eastAsia="Times New Roman" w:hAnsi="Times New Roman" w:cs="Times New Roman"/>
        </w:rPr>
        <w:t>:</w:t>
      </w:r>
    </w:p>
    <w:p w:rsidR="001533D4" w:rsidRPr="001533D4" w:rsidRDefault="001533D4" w:rsidP="001533D4">
      <w:pPr>
        <w:pStyle w:val="a6"/>
        <w:numPr>
          <w:ilvl w:val="0"/>
          <w:numId w:val="4"/>
        </w:numPr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533D4">
        <w:rPr>
          <w:rFonts w:ascii="Times New Roman" w:eastAsia="Times New Roman" w:hAnsi="Times New Roman" w:cs="Times New Roman"/>
          <w:sz w:val="24"/>
          <w:szCs w:val="24"/>
        </w:rPr>
        <w:t>Инженерная геология и маркшейдерское дело;</w:t>
      </w:r>
    </w:p>
    <w:p w:rsidR="001533D4" w:rsidRPr="001533D4" w:rsidRDefault="001533D4" w:rsidP="001533D4">
      <w:pPr>
        <w:pStyle w:val="a6"/>
        <w:numPr>
          <w:ilvl w:val="0"/>
          <w:numId w:val="4"/>
        </w:numPr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53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Инженерная геофизика, </w:t>
      </w:r>
      <w:proofErr w:type="spellStart"/>
      <w:r w:rsidRPr="001533D4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геомеханика</w:t>
      </w:r>
      <w:proofErr w:type="spellEnd"/>
      <w:r w:rsidRPr="001533D4">
        <w:rPr>
          <w:rFonts w:ascii="Times New Roman" w:eastAsia="Times New Roman" w:hAnsi="Times New Roman" w:cs="Times New Roman"/>
          <w:color w:val="000000"/>
          <w:sz w:val="24"/>
          <w:szCs w:val="24"/>
        </w:rPr>
        <w:t>, геодинамика;</w:t>
      </w:r>
    </w:p>
    <w:p w:rsidR="001533D4" w:rsidRPr="001533D4" w:rsidRDefault="001533D4" w:rsidP="001533D4">
      <w:pPr>
        <w:pStyle w:val="a6"/>
        <w:numPr>
          <w:ilvl w:val="0"/>
          <w:numId w:val="4"/>
        </w:numPr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33D4">
        <w:rPr>
          <w:rFonts w:ascii="Times New Roman" w:eastAsia="Times New Roman" w:hAnsi="Times New Roman" w:cs="Times New Roman"/>
          <w:color w:val="000000"/>
          <w:sz w:val="24"/>
          <w:szCs w:val="24"/>
        </w:rPr>
        <w:t>Геотехнология</w:t>
      </w:r>
      <w:proofErr w:type="spellEnd"/>
      <w:r w:rsidRPr="00153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подземная и открытая;</w:t>
      </w:r>
    </w:p>
    <w:p w:rsidR="001533D4" w:rsidRPr="001533D4" w:rsidRDefault="001533D4" w:rsidP="001533D4">
      <w:pPr>
        <w:pStyle w:val="a6"/>
        <w:numPr>
          <w:ilvl w:val="0"/>
          <w:numId w:val="4"/>
        </w:numPr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533D4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 горного производства;</w:t>
      </w:r>
    </w:p>
    <w:p w:rsidR="001533D4" w:rsidRPr="001533D4" w:rsidRDefault="001533D4" w:rsidP="001533D4">
      <w:pPr>
        <w:pStyle w:val="a6"/>
        <w:numPr>
          <w:ilvl w:val="0"/>
          <w:numId w:val="4"/>
        </w:numPr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533D4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окружающей среды в промышленных регионах;</w:t>
      </w:r>
    </w:p>
    <w:p w:rsidR="001533D4" w:rsidRPr="001533D4" w:rsidRDefault="001533D4" w:rsidP="001533D4">
      <w:pPr>
        <w:pStyle w:val="a6"/>
        <w:numPr>
          <w:ilvl w:val="0"/>
          <w:numId w:val="4"/>
        </w:numPr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533D4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Роботизированные технологии и механизация горных предприятий;</w:t>
      </w:r>
    </w:p>
    <w:p w:rsidR="001533D4" w:rsidRPr="001533D4" w:rsidRDefault="001533D4" w:rsidP="001533D4">
      <w:pPr>
        <w:pStyle w:val="a6"/>
        <w:numPr>
          <w:ilvl w:val="0"/>
          <w:numId w:val="4"/>
        </w:numPr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533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Обогащение и глубокая переработка полезных ископаемых;</w:t>
      </w:r>
    </w:p>
    <w:p w:rsidR="001533D4" w:rsidRPr="001533D4" w:rsidRDefault="001533D4" w:rsidP="001533D4">
      <w:pPr>
        <w:pStyle w:val="a6"/>
        <w:numPr>
          <w:ilvl w:val="0"/>
          <w:numId w:val="4"/>
        </w:numPr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533D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технологии в горном деле;</w:t>
      </w:r>
    </w:p>
    <w:p w:rsidR="001533D4" w:rsidRPr="001533D4" w:rsidRDefault="001533D4" w:rsidP="001533D4">
      <w:pPr>
        <w:pStyle w:val="a6"/>
        <w:numPr>
          <w:ilvl w:val="0"/>
          <w:numId w:val="4"/>
        </w:numPr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533D4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и экономика на горных предприятиях;</w:t>
      </w:r>
    </w:p>
    <w:p w:rsidR="001533D4" w:rsidRPr="001533D4" w:rsidRDefault="001533D4" w:rsidP="001533D4">
      <w:pPr>
        <w:pStyle w:val="a6"/>
        <w:numPr>
          <w:ilvl w:val="0"/>
          <w:numId w:val="4"/>
        </w:numPr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53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Энергетика и повышение </w:t>
      </w:r>
      <w:proofErr w:type="spellStart"/>
      <w:r w:rsidRPr="001533D4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энергоэффективности</w:t>
      </w:r>
      <w:proofErr w:type="spellEnd"/>
      <w:r w:rsidRPr="00153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промышленных предприятий;</w:t>
      </w:r>
    </w:p>
    <w:p w:rsidR="001533D4" w:rsidRPr="001533D4" w:rsidRDefault="001533D4" w:rsidP="001533D4">
      <w:pPr>
        <w:pStyle w:val="a6"/>
        <w:numPr>
          <w:ilvl w:val="0"/>
          <w:numId w:val="4"/>
        </w:numPr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533D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Строительство подземных сооружений и горных предприятий.</w:t>
      </w:r>
    </w:p>
    <w:p w:rsidR="001533D4" w:rsidRPr="001533D4" w:rsidRDefault="001533D4" w:rsidP="001533D4">
      <w:pPr>
        <w:pStyle w:val="2"/>
        <w:shd w:val="clear" w:color="auto" w:fill="auto"/>
        <w:spacing w:line="355" w:lineRule="exact"/>
        <w:ind w:right="20" w:firstLine="580"/>
        <w:jc w:val="both"/>
        <w:rPr>
          <w:sz w:val="24"/>
          <w:szCs w:val="24"/>
        </w:rPr>
      </w:pPr>
      <w:r w:rsidRPr="001533D4">
        <w:rPr>
          <w:color w:val="000000"/>
          <w:sz w:val="24"/>
          <w:szCs w:val="24"/>
        </w:rPr>
        <w:t>Желающих принять участие в</w:t>
      </w:r>
      <w:r w:rsidRPr="001533D4">
        <w:rPr>
          <w:sz w:val="24"/>
          <w:szCs w:val="24"/>
        </w:rPr>
        <w:t xml:space="preserve"> работе Конференции просим до 11</w:t>
      </w:r>
      <w:r w:rsidRPr="001533D4">
        <w:rPr>
          <w:color w:val="000000"/>
          <w:sz w:val="24"/>
          <w:szCs w:val="24"/>
        </w:rPr>
        <w:t xml:space="preserve"> </w:t>
      </w:r>
      <w:r w:rsidRPr="001533D4">
        <w:rPr>
          <w:sz w:val="24"/>
          <w:szCs w:val="24"/>
        </w:rPr>
        <w:t>ноября</w:t>
      </w:r>
      <w:r w:rsidRPr="001533D4">
        <w:rPr>
          <w:color w:val="000000"/>
          <w:sz w:val="24"/>
          <w:szCs w:val="24"/>
        </w:rPr>
        <w:t xml:space="preserve"> 2022г. представить в Организационный комитет:</w:t>
      </w:r>
    </w:p>
    <w:p w:rsidR="001533D4" w:rsidRPr="001533D4" w:rsidRDefault="001533D4" w:rsidP="001533D4">
      <w:pPr>
        <w:pStyle w:val="2"/>
        <w:numPr>
          <w:ilvl w:val="0"/>
          <w:numId w:val="1"/>
        </w:numPr>
        <w:shd w:val="clear" w:color="auto" w:fill="auto"/>
        <w:tabs>
          <w:tab w:val="left" w:pos="838"/>
        </w:tabs>
        <w:spacing w:line="355" w:lineRule="exact"/>
        <w:ind w:left="20" w:firstLine="560"/>
        <w:jc w:val="both"/>
        <w:rPr>
          <w:sz w:val="24"/>
          <w:szCs w:val="24"/>
        </w:rPr>
      </w:pPr>
      <w:r w:rsidRPr="001533D4">
        <w:rPr>
          <w:color w:val="000000"/>
          <w:sz w:val="24"/>
          <w:szCs w:val="24"/>
        </w:rPr>
        <w:t>заявку на участие в конференции по прилагаемой форме;</w:t>
      </w:r>
    </w:p>
    <w:p w:rsidR="001533D4" w:rsidRPr="001533D4" w:rsidRDefault="001533D4" w:rsidP="001533D4">
      <w:pPr>
        <w:pStyle w:val="2"/>
        <w:numPr>
          <w:ilvl w:val="0"/>
          <w:numId w:val="1"/>
        </w:numPr>
        <w:shd w:val="clear" w:color="auto" w:fill="auto"/>
        <w:tabs>
          <w:tab w:val="left" w:pos="838"/>
        </w:tabs>
        <w:spacing w:line="355" w:lineRule="exact"/>
        <w:ind w:left="20" w:firstLine="560"/>
        <w:jc w:val="both"/>
        <w:rPr>
          <w:sz w:val="24"/>
          <w:szCs w:val="24"/>
        </w:rPr>
      </w:pPr>
      <w:r w:rsidRPr="001533D4">
        <w:rPr>
          <w:color w:val="000000"/>
          <w:sz w:val="24"/>
          <w:szCs w:val="24"/>
        </w:rPr>
        <w:t>тезисы доклада(</w:t>
      </w:r>
      <w:proofErr w:type="spellStart"/>
      <w:r w:rsidRPr="001533D4">
        <w:rPr>
          <w:color w:val="000000"/>
          <w:sz w:val="24"/>
          <w:szCs w:val="24"/>
        </w:rPr>
        <w:t>ов</w:t>
      </w:r>
      <w:proofErr w:type="spellEnd"/>
      <w:r w:rsidRPr="001533D4">
        <w:rPr>
          <w:color w:val="000000"/>
          <w:sz w:val="24"/>
          <w:szCs w:val="24"/>
        </w:rPr>
        <w:t>), оформленные согласно приведенным ниже требованиям;</w:t>
      </w:r>
    </w:p>
    <w:p w:rsidR="001533D4" w:rsidRPr="001533D4" w:rsidRDefault="001533D4" w:rsidP="001533D4">
      <w:pPr>
        <w:pStyle w:val="2"/>
        <w:numPr>
          <w:ilvl w:val="0"/>
          <w:numId w:val="1"/>
        </w:numPr>
        <w:shd w:val="clear" w:color="auto" w:fill="auto"/>
        <w:tabs>
          <w:tab w:val="left" w:pos="838"/>
        </w:tabs>
        <w:spacing w:after="296" w:line="355" w:lineRule="exact"/>
        <w:ind w:left="20" w:firstLine="560"/>
        <w:jc w:val="both"/>
        <w:rPr>
          <w:sz w:val="24"/>
          <w:szCs w:val="24"/>
        </w:rPr>
      </w:pPr>
      <w:r w:rsidRPr="001533D4">
        <w:rPr>
          <w:color w:val="000000"/>
          <w:sz w:val="24"/>
          <w:szCs w:val="24"/>
        </w:rPr>
        <w:t>лучшие доклады конференции будут опубликованы в сборнике трудов.</w:t>
      </w:r>
    </w:p>
    <w:p w:rsidR="001533D4" w:rsidRPr="001533D4" w:rsidRDefault="001533D4" w:rsidP="001533D4">
      <w:pPr>
        <w:pStyle w:val="2"/>
        <w:shd w:val="clear" w:color="auto" w:fill="auto"/>
        <w:spacing w:line="360" w:lineRule="exact"/>
        <w:ind w:left="20" w:right="20" w:firstLine="560"/>
        <w:jc w:val="both"/>
        <w:rPr>
          <w:sz w:val="24"/>
          <w:szCs w:val="24"/>
        </w:rPr>
      </w:pPr>
      <w:r w:rsidRPr="001533D4">
        <w:rPr>
          <w:rStyle w:val="a5"/>
          <w:sz w:val="24"/>
          <w:szCs w:val="24"/>
        </w:rPr>
        <w:t xml:space="preserve">Место проведения </w:t>
      </w:r>
      <w:r w:rsidRPr="001533D4">
        <w:rPr>
          <w:color w:val="000000"/>
          <w:sz w:val="24"/>
          <w:szCs w:val="24"/>
        </w:rPr>
        <w:t xml:space="preserve">- г. Алматы, ул. </w:t>
      </w:r>
      <w:proofErr w:type="spellStart"/>
      <w:r w:rsidRPr="001533D4">
        <w:rPr>
          <w:color w:val="000000"/>
          <w:sz w:val="24"/>
          <w:szCs w:val="24"/>
        </w:rPr>
        <w:t>Сатпаева</w:t>
      </w:r>
      <w:proofErr w:type="spellEnd"/>
      <w:r w:rsidRPr="001533D4">
        <w:rPr>
          <w:color w:val="000000"/>
          <w:sz w:val="24"/>
          <w:szCs w:val="24"/>
        </w:rPr>
        <w:t xml:space="preserve">, 22. Казахский национальный исследовательский технический университет имени </w:t>
      </w:r>
      <w:proofErr w:type="spellStart"/>
      <w:r w:rsidRPr="001533D4">
        <w:rPr>
          <w:color w:val="000000"/>
          <w:sz w:val="24"/>
          <w:szCs w:val="24"/>
        </w:rPr>
        <w:t>К.И.Сатпаева</w:t>
      </w:r>
      <w:proofErr w:type="spellEnd"/>
      <w:r w:rsidRPr="001533D4">
        <w:rPr>
          <w:color w:val="000000"/>
          <w:sz w:val="24"/>
          <w:szCs w:val="24"/>
        </w:rPr>
        <w:t xml:space="preserve">. </w:t>
      </w:r>
      <w:hyperlink r:id="rId8" w:history="1">
        <w:r w:rsidRPr="001533D4">
          <w:rPr>
            <w:rStyle w:val="a3"/>
            <w:sz w:val="24"/>
            <w:szCs w:val="24"/>
          </w:rPr>
          <w:t>https://satbayev.universitv/ru</w:t>
        </w:r>
      </w:hyperlink>
    </w:p>
    <w:p w:rsidR="001533D4" w:rsidRPr="001533D4" w:rsidRDefault="001533D4" w:rsidP="001533D4">
      <w:pPr>
        <w:pStyle w:val="2"/>
        <w:shd w:val="clear" w:color="auto" w:fill="auto"/>
        <w:spacing w:line="360" w:lineRule="exact"/>
        <w:ind w:left="20" w:firstLine="560"/>
        <w:jc w:val="both"/>
        <w:rPr>
          <w:sz w:val="24"/>
          <w:szCs w:val="24"/>
        </w:rPr>
      </w:pPr>
      <w:r w:rsidRPr="001533D4">
        <w:rPr>
          <w:rStyle w:val="a5"/>
          <w:sz w:val="24"/>
          <w:szCs w:val="24"/>
        </w:rPr>
        <w:t xml:space="preserve">Дата и время проведения </w:t>
      </w:r>
      <w:r w:rsidRPr="001533D4">
        <w:rPr>
          <w:sz w:val="24"/>
          <w:szCs w:val="24"/>
        </w:rPr>
        <w:t>–</w:t>
      </w:r>
      <w:r w:rsidRPr="001533D4">
        <w:rPr>
          <w:color w:val="000000"/>
          <w:sz w:val="24"/>
          <w:szCs w:val="24"/>
        </w:rPr>
        <w:t xml:space="preserve"> </w:t>
      </w:r>
      <w:r w:rsidRPr="001533D4">
        <w:rPr>
          <w:sz w:val="24"/>
          <w:szCs w:val="24"/>
        </w:rPr>
        <w:t xml:space="preserve">25 </w:t>
      </w:r>
      <w:proofErr w:type="gramStart"/>
      <w:r w:rsidRPr="001533D4">
        <w:rPr>
          <w:sz w:val="24"/>
          <w:szCs w:val="24"/>
        </w:rPr>
        <w:t xml:space="preserve">ноября </w:t>
      </w:r>
      <w:r w:rsidRPr="001533D4">
        <w:rPr>
          <w:color w:val="000000"/>
          <w:sz w:val="24"/>
          <w:szCs w:val="24"/>
        </w:rPr>
        <w:t xml:space="preserve"> 2022</w:t>
      </w:r>
      <w:proofErr w:type="gramEnd"/>
      <w:r w:rsidRPr="001533D4">
        <w:rPr>
          <w:color w:val="000000"/>
          <w:sz w:val="24"/>
          <w:szCs w:val="24"/>
        </w:rPr>
        <w:t xml:space="preserve"> г., 9</w:t>
      </w:r>
      <w:r w:rsidRPr="001533D4">
        <w:rPr>
          <w:color w:val="000000"/>
          <w:sz w:val="24"/>
          <w:szCs w:val="24"/>
          <w:vertAlign w:val="superscript"/>
        </w:rPr>
        <w:t>00</w:t>
      </w:r>
      <w:r w:rsidRPr="001533D4">
        <w:rPr>
          <w:sz w:val="24"/>
          <w:szCs w:val="24"/>
        </w:rPr>
        <w:t xml:space="preserve"> - 17</w:t>
      </w:r>
      <w:r w:rsidRPr="001533D4">
        <w:rPr>
          <w:color w:val="000000"/>
          <w:sz w:val="24"/>
          <w:szCs w:val="24"/>
          <w:vertAlign w:val="superscript"/>
        </w:rPr>
        <w:t>00</w:t>
      </w:r>
      <w:r w:rsidRPr="001533D4">
        <w:rPr>
          <w:color w:val="000000"/>
          <w:sz w:val="24"/>
          <w:szCs w:val="24"/>
        </w:rPr>
        <w:t xml:space="preserve"> ч.</w:t>
      </w:r>
    </w:p>
    <w:p w:rsidR="001533D4" w:rsidRPr="001533D4" w:rsidRDefault="001533D4" w:rsidP="001533D4">
      <w:pPr>
        <w:pStyle w:val="2"/>
        <w:shd w:val="clear" w:color="auto" w:fill="auto"/>
        <w:spacing w:line="360" w:lineRule="exact"/>
        <w:ind w:left="20" w:firstLine="560"/>
        <w:jc w:val="both"/>
        <w:rPr>
          <w:sz w:val="24"/>
          <w:szCs w:val="24"/>
        </w:rPr>
      </w:pPr>
      <w:r w:rsidRPr="001533D4">
        <w:rPr>
          <w:rStyle w:val="a5"/>
          <w:sz w:val="24"/>
          <w:szCs w:val="24"/>
        </w:rPr>
        <w:t xml:space="preserve">Рабочий язык: </w:t>
      </w:r>
      <w:r w:rsidRPr="001533D4">
        <w:rPr>
          <w:color w:val="000000"/>
          <w:sz w:val="24"/>
          <w:szCs w:val="24"/>
        </w:rPr>
        <w:t>казахский, русский, английский</w:t>
      </w:r>
    </w:p>
    <w:p w:rsidR="001533D4" w:rsidRPr="001533D4" w:rsidRDefault="001533D4" w:rsidP="001533D4">
      <w:pPr>
        <w:pStyle w:val="90"/>
        <w:shd w:val="clear" w:color="auto" w:fill="auto"/>
        <w:spacing w:after="0" w:line="360" w:lineRule="exact"/>
        <w:ind w:left="20" w:firstLine="560"/>
        <w:jc w:val="both"/>
        <w:rPr>
          <w:rStyle w:val="91"/>
          <w:b/>
          <w:bCs/>
          <w:sz w:val="24"/>
          <w:szCs w:val="24"/>
        </w:rPr>
      </w:pPr>
      <w:r w:rsidRPr="001533D4">
        <w:rPr>
          <w:color w:val="000000"/>
          <w:sz w:val="24"/>
          <w:szCs w:val="24"/>
        </w:rPr>
        <w:t xml:space="preserve">Формат проведения: </w:t>
      </w:r>
      <w:r w:rsidRPr="001533D4">
        <w:rPr>
          <w:rStyle w:val="91"/>
          <w:b/>
          <w:bCs/>
          <w:sz w:val="24"/>
          <w:szCs w:val="24"/>
        </w:rPr>
        <w:t xml:space="preserve">онлайн, </w:t>
      </w:r>
      <w:proofErr w:type="spellStart"/>
      <w:r w:rsidRPr="001533D4">
        <w:rPr>
          <w:rStyle w:val="91"/>
          <w:b/>
          <w:bCs/>
          <w:sz w:val="24"/>
          <w:szCs w:val="24"/>
        </w:rPr>
        <w:t>оффлайн</w:t>
      </w:r>
      <w:proofErr w:type="spellEnd"/>
    </w:p>
    <w:p w:rsidR="001533D4" w:rsidRPr="001533D4" w:rsidRDefault="001533D4" w:rsidP="001533D4">
      <w:pPr>
        <w:pStyle w:val="90"/>
        <w:shd w:val="clear" w:color="auto" w:fill="auto"/>
        <w:spacing w:after="0" w:line="360" w:lineRule="exact"/>
        <w:ind w:left="20" w:firstLine="560"/>
        <w:jc w:val="both"/>
        <w:rPr>
          <w:rStyle w:val="91"/>
          <w:b/>
          <w:bCs/>
          <w:sz w:val="24"/>
          <w:szCs w:val="24"/>
        </w:rPr>
      </w:pPr>
    </w:p>
    <w:p w:rsidR="001533D4" w:rsidRPr="001533D4" w:rsidRDefault="001533D4" w:rsidP="001533D4">
      <w:pPr>
        <w:pStyle w:val="90"/>
        <w:shd w:val="clear" w:color="auto" w:fill="auto"/>
        <w:spacing w:after="0" w:line="360" w:lineRule="exact"/>
        <w:ind w:left="20" w:firstLine="560"/>
        <w:jc w:val="both"/>
        <w:rPr>
          <w:rStyle w:val="91"/>
          <w:b/>
          <w:bCs/>
          <w:sz w:val="24"/>
          <w:szCs w:val="24"/>
        </w:rPr>
      </w:pPr>
    </w:p>
    <w:p w:rsidR="001533D4" w:rsidRPr="001533D4" w:rsidRDefault="001533D4" w:rsidP="001533D4">
      <w:pPr>
        <w:pStyle w:val="60"/>
        <w:shd w:val="clear" w:color="auto" w:fill="auto"/>
        <w:spacing w:after="248" w:line="240" w:lineRule="exact"/>
        <w:ind w:left="1080"/>
        <w:rPr>
          <w:sz w:val="24"/>
          <w:szCs w:val="24"/>
        </w:rPr>
      </w:pPr>
      <w:r w:rsidRPr="001533D4">
        <w:rPr>
          <w:color w:val="000000"/>
          <w:sz w:val="24"/>
          <w:szCs w:val="24"/>
        </w:rPr>
        <w:t>УСЛОВИЯ И ТРЕБОВАНИЯ К ПРЕДСТАВЛЕНИЮ МАТЕРИАЛОВ</w:t>
      </w:r>
    </w:p>
    <w:p w:rsidR="001533D4" w:rsidRPr="001533D4" w:rsidRDefault="001533D4" w:rsidP="001533D4">
      <w:pPr>
        <w:pStyle w:val="2"/>
        <w:shd w:val="clear" w:color="auto" w:fill="auto"/>
        <w:spacing w:line="302" w:lineRule="exact"/>
        <w:ind w:left="20" w:right="20" w:firstLine="660"/>
        <w:jc w:val="both"/>
        <w:rPr>
          <w:sz w:val="24"/>
          <w:szCs w:val="24"/>
        </w:rPr>
      </w:pPr>
      <w:r w:rsidRPr="001533D4">
        <w:rPr>
          <w:rStyle w:val="a5"/>
          <w:sz w:val="24"/>
          <w:szCs w:val="24"/>
        </w:rPr>
        <w:t xml:space="preserve">Заявку </w:t>
      </w:r>
      <w:r w:rsidRPr="001533D4">
        <w:rPr>
          <w:color w:val="000000"/>
          <w:sz w:val="24"/>
          <w:szCs w:val="24"/>
        </w:rPr>
        <w:t xml:space="preserve">(приложение 1) на участие необходимо направить по электронному адресу </w:t>
      </w:r>
      <w:hyperlink r:id="rId9" w:history="1">
        <w:r w:rsidRPr="001533D4">
          <w:rPr>
            <w:rStyle w:val="a3"/>
            <w:sz w:val="24"/>
            <w:szCs w:val="24"/>
            <w:lang w:val="en-US"/>
          </w:rPr>
          <w:t>a</w:t>
        </w:r>
        <w:r w:rsidRPr="001533D4">
          <w:rPr>
            <w:rStyle w:val="a3"/>
            <w:sz w:val="24"/>
            <w:szCs w:val="24"/>
          </w:rPr>
          <w:t>.</w:t>
        </w:r>
        <w:r w:rsidRPr="001533D4">
          <w:rPr>
            <w:rStyle w:val="a3"/>
            <w:sz w:val="24"/>
            <w:szCs w:val="24"/>
            <w:lang w:val="en-US"/>
          </w:rPr>
          <w:t>shampikova</w:t>
        </w:r>
        <w:r w:rsidRPr="001533D4">
          <w:rPr>
            <w:rStyle w:val="a3"/>
            <w:sz w:val="24"/>
            <w:szCs w:val="24"/>
          </w:rPr>
          <w:t>@</w:t>
        </w:r>
        <w:r w:rsidRPr="001533D4">
          <w:rPr>
            <w:rStyle w:val="a3"/>
            <w:sz w:val="24"/>
            <w:szCs w:val="24"/>
            <w:lang w:val="en-US"/>
          </w:rPr>
          <w:t>satbayev</w:t>
        </w:r>
        <w:r w:rsidRPr="001533D4">
          <w:rPr>
            <w:rStyle w:val="a3"/>
            <w:sz w:val="24"/>
            <w:szCs w:val="24"/>
          </w:rPr>
          <w:t>.</w:t>
        </w:r>
        <w:r w:rsidRPr="001533D4">
          <w:rPr>
            <w:rStyle w:val="a3"/>
            <w:sz w:val="24"/>
            <w:szCs w:val="24"/>
            <w:lang w:val="en-US"/>
          </w:rPr>
          <w:t>university</w:t>
        </w:r>
      </w:hyperlink>
      <w:r w:rsidRPr="001533D4">
        <w:rPr>
          <w:color w:val="000000"/>
          <w:sz w:val="24"/>
          <w:szCs w:val="24"/>
        </w:rPr>
        <w:t xml:space="preserve">, </w:t>
      </w:r>
      <w:hyperlink r:id="rId10" w:history="1">
        <w:r w:rsidRPr="001533D4">
          <w:rPr>
            <w:rStyle w:val="a3"/>
            <w:sz w:val="24"/>
            <w:szCs w:val="24"/>
          </w:rPr>
          <w:t>m.yeluzah@satbayev.university</w:t>
        </w:r>
      </w:hyperlink>
      <w:r w:rsidRPr="001533D4">
        <w:rPr>
          <w:color w:val="000000"/>
          <w:sz w:val="24"/>
          <w:szCs w:val="24"/>
        </w:rPr>
        <w:t xml:space="preserve">,               </w:t>
      </w:r>
      <w:hyperlink r:id="rId11" w:history="1">
        <w:r w:rsidRPr="001533D4">
          <w:rPr>
            <w:rStyle w:val="a3"/>
            <w:sz w:val="24"/>
            <w:szCs w:val="24"/>
            <w:lang w:val="en-US"/>
          </w:rPr>
          <w:t>g</w:t>
        </w:r>
        <w:r w:rsidRPr="001533D4">
          <w:rPr>
            <w:rStyle w:val="a3"/>
            <w:sz w:val="24"/>
            <w:szCs w:val="24"/>
          </w:rPr>
          <w:t>.</w:t>
        </w:r>
        <w:r w:rsidRPr="001533D4">
          <w:rPr>
            <w:rStyle w:val="a3"/>
            <w:sz w:val="24"/>
            <w:szCs w:val="24"/>
            <w:lang w:val="en-US"/>
          </w:rPr>
          <w:t>bakhmagambetova</w:t>
        </w:r>
        <w:r w:rsidRPr="001533D4">
          <w:rPr>
            <w:rStyle w:val="a3"/>
            <w:sz w:val="24"/>
            <w:szCs w:val="24"/>
          </w:rPr>
          <w:t>@</w:t>
        </w:r>
        <w:r w:rsidRPr="001533D4">
          <w:rPr>
            <w:rStyle w:val="a3"/>
            <w:sz w:val="24"/>
            <w:szCs w:val="24"/>
            <w:lang w:val="en-US"/>
          </w:rPr>
          <w:t>satbayev</w:t>
        </w:r>
        <w:r w:rsidRPr="001533D4">
          <w:rPr>
            <w:rStyle w:val="a3"/>
            <w:sz w:val="24"/>
            <w:szCs w:val="24"/>
          </w:rPr>
          <w:t>.</w:t>
        </w:r>
        <w:r w:rsidRPr="001533D4">
          <w:rPr>
            <w:rStyle w:val="a3"/>
            <w:sz w:val="24"/>
            <w:szCs w:val="24"/>
            <w:lang w:val="en-US"/>
          </w:rPr>
          <w:t>university</w:t>
        </w:r>
      </w:hyperlink>
      <w:r w:rsidRPr="001533D4">
        <w:rPr>
          <w:color w:val="000000"/>
          <w:sz w:val="24"/>
          <w:szCs w:val="24"/>
        </w:rPr>
        <w:t xml:space="preserve">  до </w:t>
      </w:r>
      <w:r w:rsidRPr="001533D4">
        <w:rPr>
          <w:rStyle w:val="a9"/>
          <w:sz w:val="24"/>
          <w:szCs w:val="24"/>
        </w:rPr>
        <w:t>11  ноября  2022 года.</w:t>
      </w:r>
    </w:p>
    <w:p w:rsidR="001533D4" w:rsidRPr="001533D4" w:rsidRDefault="001533D4" w:rsidP="001533D4">
      <w:pPr>
        <w:pStyle w:val="2"/>
        <w:shd w:val="clear" w:color="auto" w:fill="auto"/>
        <w:spacing w:line="302" w:lineRule="exact"/>
        <w:ind w:left="20" w:right="20" w:firstLine="660"/>
        <w:jc w:val="both"/>
        <w:rPr>
          <w:sz w:val="24"/>
          <w:szCs w:val="24"/>
        </w:rPr>
      </w:pPr>
      <w:r w:rsidRPr="001533D4">
        <w:rPr>
          <w:color w:val="000000"/>
          <w:sz w:val="24"/>
          <w:szCs w:val="24"/>
        </w:rPr>
        <w:t xml:space="preserve">Материалы предоставляются в электронном виде с пометкой на Международную научно-практическую конференцию </w:t>
      </w:r>
      <w:r w:rsidRPr="001533D4">
        <w:rPr>
          <w:sz w:val="24"/>
          <w:szCs w:val="24"/>
        </w:rPr>
        <w:t>посвященной к 110</w:t>
      </w:r>
      <w:r w:rsidRPr="001533D4">
        <w:rPr>
          <w:color w:val="000000"/>
          <w:sz w:val="24"/>
          <w:szCs w:val="24"/>
        </w:rPr>
        <w:t xml:space="preserve">-летию </w:t>
      </w:r>
      <w:r w:rsidRPr="001533D4">
        <w:rPr>
          <w:sz w:val="24"/>
          <w:szCs w:val="24"/>
        </w:rPr>
        <w:t xml:space="preserve">со дня рождения выдающегося ученого, блестящего </w:t>
      </w:r>
      <w:proofErr w:type="gramStart"/>
      <w:r w:rsidRPr="001533D4">
        <w:rPr>
          <w:sz w:val="24"/>
          <w:szCs w:val="24"/>
        </w:rPr>
        <w:t>педагога  и</w:t>
      </w:r>
      <w:proofErr w:type="gramEnd"/>
      <w:r w:rsidRPr="001533D4">
        <w:rPr>
          <w:sz w:val="24"/>
          <w:szCs w:val="24"/>
        </w:rPr>
        <w:t xml:space="preserve"> общественного деятеля академика </w:t>
      </w:r>
      <w:proofErr w:type="spellStart"/>
      <w:r w:rsidRPr="001533D4">
        <w:rPr>
          <w:sz w:val="24"/>
          <w:szCs w:val="24"/>
        </w:rPr>
        <w:t>Байконурова</w:t>
      </w:r>
      <w:proofErr w:type="spellEnd"/>
      <w:r w:rsidRPr="001533D4">
        <w:rPr>
          <w:sz w:val="24"/>
          <w:szCs w:val="24"/>
        </w:rPr>
        <w:t xml:space="preserve"> </w:t>
      </w:r>
      <w:proofErr w:type="spellStart"/>
      <w:r w:rsidRPr="001533D4">
        <w:rPr>
          <w:sz w:val="24"/>
          <w:szCs w:val="24"/>
        </w:rPr>
        <w:t>Омирхана</w:t>
      </w:r>
      <w:proofErr w:type="spellEnd"/>
      <w:r w:rsidRPr="001533D4">
        <w:rPr>
          <w:sz w:val="24"/>
          <w:szCs w:val="24"/>
        </w:rPr>
        <w:t xml:space="preserve"> </w:t>
      </w:r>
      <w:proofErr w:type="spellStart"/>
      <w:r w:rsidRPr="001533D4">
        <w:rPr>
          <w:sz w:val="24"/>
          <w:szCs w:val="24"/>
        </w:rPr>
        <w:t>Аймагамбетовича</w:t>
      </w:r>
      <w:proofErr w:type="spellEnd"/>
      <w:r w:rsidRPr="001533D4">
        <w:rPr>
          <w:color w:val="000000"/>
          <w:sz w:val="24"/>
          <w:szCs w:val="24"/>
        </w:rPr>
        <w:t>.</w:t>
      </w:r>
    </w:p>
    <w:p w:rsidR="001533D4" w:rsidRPr="001533D4" w:rsidRDefault="001533D4" w:rsidP="001533D4">
      <w:pPr>
        <w:pStyle w:val="2"/>
        <w:shd w:val="clear" w:color="auto" w:fill="auto"/>
        <w:spacing w:line="302" w:lineRule="exact"/>
        <w:ind w:left="20" w:firstLine="660"/>
        <w:jc w:val="both"/>
        <w:rPr>
          <w:sz w:val="24"/>
          <w:szCs w:val="24"/>
        </w:rPr>
      </w:pPr>
      <w:r w:rsidRPr="001533D4">
        <w:rPr>
          <w:color w:val="000000"/>
          <w:sz w:val="24"/>
          <w:szCs w:val="24"/>
        </w:rPr>
        <w:t>Участник конференции может быть автором или соавтором не более 2-х докладов.</w:t>
      </w:r>
    </w:p>
    <w:p w:rsidR="001533D4" w:rsidRPr="001533D4" w:rsidRDefault="001533D4" w:rsidP="001533D4">
      <w:pPr>
        <w:pStyle w:val="2"/>
        <w:shd w:val="clear" w:color="auto" w:fill="auto"/>
        <w:spacing w:after="306" w:line="302" w:lineRule="exact"/>
        <w:ind w:left="20" w:right="20" w:firstLine="660"/>
        <w:jc w:val="both"/>
        <w:rPr>
          <w:sz w:val="24"/>
          <w:szCs w:val="24"/>
        </w:rPr>
      </w:pPr>
      <w:r w:rsidRPr="001533D4">
        <w:rPr>
          <w:color w:val="000000"/>
          <w:sz w:val="24"/>
          <w:szCs w:val="24"/>
        </w:rPr>
        <w:t xml:space="preserve">Доклады (на казахском, или русском, или английском языках) представляются в адрес секретариата Конференции до </w:t>
      </w:r>
      <w:r w:rsidRPr="001533D4">
        <w:rPr>
          <w:rStyle w:val="a5"/>
          <w:sz w:val="24"/>
          <w:szCs w:val="24"/>
        </w:rPr>
        <w:t xml:space="preserve">11 </w:t>
      </w:r>
      <w:proofErr w:type="gramStart"/>
      <w:r w:rsidRPr="001533D4">
        <w:rPr>
          <w:rStyle w:val="a5"/>
          <w:sz w:val="24"/>
          <w:szCs w:val="24"/>
        </w:rPr>
        <w:t>ноября  2022</w:t>
      </w:r>
      <w:proofErr w:type="gramEnd"/>
      <w:r w:rsidRPr="001533D4">
        <w:rPr>
          <w:rStyle w:val="a5"/>
          <w:sz w:val="24"/>
          <w:szCs w:val="24"/>
        </w:rPr>
        <w:t xml:space="preserve"> года </w:t>
      </w:r>
      <w:r w:rsidRPr="001533D4">
        <w:rPr>
          <w:color w:val="000000"/>
          <w:sz w:val="24"/>
          <w:szCs w:val="24"/>
        </w:rPr>
        <w:t xml:space="preserve">в виде электронной копии (по </w:t>
      </w:r>
      <w:r w:rsidRPr="001533D4">
        <w:rPr>
          <w:rStyle w:val="a5"/>
          <w:sz w:val="24"/>
          <w:szCs w:val="24"/>
        </w:rPr>
        <w:t>e-</w:t>
      </w:r>
      <w:proofErr w:type="spellStart"/>
      <w:r w:rsidRPr="001533D4">
        <w:rPr>
          <w:rStyle w:val="a5"/>
          <w:sz w:val="24"/>
          <w:szCs w:val="24"/>
        </w:rPr>
        <w:t>mail</w:t>
      </w:r>
      <w:proofErr w:type="spellEnd"/>
      <w:r w:rsidRPr="001533D4">
        <w:rPr>
          <w:rStyle w:val="a5"/>
          <w:sz w:val="24"/>
          <w:szCs w:val="24"/>
        </w:rPr>
        <w:t xml:space="preserve"> </w:t>
      </w:r>
      <w:r w:rsidRPr="001533D4">
        <w:rPr>
          <w:color w:val="000000"/>
          <w:sz w:val="24"/>
          <w:szCs w:val="24"/>
        </w:rPr>
        <w:t xml:space="preserve">прикрепленным файлом) или на </w:t>
      </w:r>
      <w:r w:rsidRPr="001533D4">
        <w:rPr>
          <w:color w:val="000000"/>
          <w:sz w:val="24"/>
          <w:szCs w:val="24"/>
          <w:lang w:val="en-US"/>
        </w:rPr>
        <w:t>USB</w:t>
      </w:r>
      <w:r w:rsidRPr="001533D4">
        <w:rPr>
          <w:color w:val="000000"/>
          <w:sz w:val="24"/>
          <w:szCs w:val="24"/>
        </w:rPr>
        <w:t xml:space="preserve"> </w:t>
      </w:r>
      <w:proofErr w:type="spellStart"/>
      <w:r w:rsidRPr="001533D4">
        <w:rPr>
          <w:color w:val="000000"/>
          <w:sz w:val="24"/>
          <w:szCs w:val="24"/>
        </w:rPr>
        <w:t>флеш</w:t>
      </w:r>
      <w:proofErr w:type="spellEnd"/>
      <w:r w:rsidRPr="001533D4">
        <w:rPr>
          <w:color w:val="000000"/>
          <w:sz w:val="24"/>
          <w:szCs w:val="24"/>
        </w:rPr>
        <w:t xml:space="preserve"> в формате </w:t>
      </w:r>
      <w:r w:rsidRPr="001533D4">
        <w:rPr>
          <w:rStyle w:val="a5"/>
          <w:sz w:val="24"/>
          <w:szCs w:val="24"/>
        </w:rPr>
        <w:t xml:space="preserve">MS </w:t>
      </w:r>
      <w:proofErr w:type="spellStart"/>
      <w:r w:rsidRPr="001533D4">
        <w:rPr>
          <w:rStyle w:val="a5"/>
          <w:sz w:val="24"/>
          <w:szCs w:val="24"/>
        </w:rPr>
        <w:t>Word</w:t>
      </w:r>
      <w:proofErr w:type="spellEnd"/>
      <w:r w:rsidRPr="001533D4">
        <w:rPr>
          <w:rStyle w:val="a5"/>
          <w:sz w:val="24"/>
          <w:szCs w:val="24"/>
        </w:rPr>
        <w:t>.</w:t>
      </w:r>
    </w:p>
    <w:p w:rsidR="001533D4" w:rsidRPr="001533D4" w:rsidRDefault="001533D4" w:rsidP="001533D4">
      <w:pPr>
        <w:pStyle w:val="90"/>
        <w:shd w:val="clear" w:color="auto" w:fill="auto"/>
        <w:spacing w:after="247" w:line="220" w:lineRule="exact"/>
        <w:ind w:left="20" w:firstLine="660"/>
        <w:jc w:val="both"/>
        <w:rPr>
          <w:sz w:val="24"/>
          <w:szCs w:val="24"/>
        </w:rPr>
      </w:pPr>
      <w:r w:rsidRPr="001533D4">
        <w:rPr>
          <w:color w:val="000000"/>
          <w:sz w:val="24"/>
          <w:szCs w:val="24"/>
        </w:rPr>
        <w:t>Требования к оформлению докладов</w:t>
      </w:r>
    </w:p>
    <w:p w:rsidR="001533D4" w:rsidRPr="001533D4" w:rsidRDefault="001533D4" w:rsidP="001533D4">
      <w:pPr>
        <w:pStyle w:val="2"/>
        <w:shd w:val="clear" w:color="auto" w:fill="auto"/>
        <w:spacing w:line="302" w:lineRule="exact"/>
        <w:ind w:left="20" w:right="20" w:firstLine="660"/>
        <w:jc w:val="both"/>
        <w:rPr>
          <w:sz w:val="24"/>
          <w:szCs w:val="24"/>
        </w:rPr>
      </w:pPr>
      <w:r w:rsidRPr="001533D4">
        <w:rPr>
          <w:color w:val="000000"/>
          <w:sz w:val="24"/>
          <w:szCs w:val="24"/>
        </w:rPr>
        <w:t xml:space="preserve">Объем - 3-5 страниц в формате текстового редактора </w:t>
      </w:r>
      <w:r w:rsidRPr="001533D4">
        <w:rPr>
          <w:color w:val="000000"/>
          <w:sz w:val="24"/>
          <w:szCs w:val="24"/>
          <w:lang w:val="en-US"/>
        </w:rPr>
        <w:t>MSWord</w:t>
      </w:r>
      <w:r w:rsidRPr="001533D4">
        <w:rPr>
          <w:color w:val="000000"/>
          <w:sz w:val="24"/>
          <w:szCs w:val="24"/>
        </w:rPr>
        <w:t xml:space="preserve">, включая сноски. Шрифт: размер - 14; тип - </w:t>
      </w:r>
      <w:proofErr w:type="spellStart"/>
      <w:r w:rsidRPr="001533D4">
        <w:rPr>
          <w:color w:val="000000"/>
          <w:sz w:val="24"/>
          <w:szCs w:val="24"/>
          <w:lang w:val="en-US"/>
        </w:rPr>
        <w:t>TimesNewRoman</w:t>
      </w:r>
      <w:proofErr w:type="spellEnd"/>
      <w:r w:rsidRPr="001533D4">
        <w:rPr>
          <w:color w:val="000000"/>
          <w:sz w:val="24"/>
          <w:szCs w:val="24"/>
        </w:rPr>
        <w:t>; межстрочный интервал - 1, выравнивание по ширине. Все поля по 2 см, абзацный отступ по умолчанию 1,25 см.</w:t>
      </w:r>
    </w:p>
    <w:p w:rsidR="001533D4" w:rsidRPr="001533D4" w:rsidRDefault="001533D4" w:rsidP="001533D4">
      <w:pPr>
        <w:pStyle w:val="2"/>
        <w:shd w:val="clear" w:color="auto" w:fill="auto"/>
        <w:spacing w:line="302" w:lineRule="exact"/>
        <w:ind w:left="20" w:right="20" w:firstLine="660"/>
        <w:jc w:val="both"/>
        <w:rPr>
          <w:sz w:val="24"/>
          <w:szCs w:val="24"/>
        </w:rPr>
      </w:pPr>
      <w:r w:rsidRPr="001533D4">
        <w:rPr>
          <w:color w:val="000000"/>
          <w:sz w:val="24"/>
          <w:szCs w:val="24"/>
        </w:rPr>
        <w:t xml:space="preserve">Страницы не нумеруются, переносы не ставятся. Сноски на литературу давать в квадратных скобках в соответствии с базовым издательским стандартам по оформлению статей в соответствии с ГОСТ 7.5-98 «Журналы, сборники, информационные издания. Издательское оформление публикуемых материалов», </w:t>
      </w:r>
      <w:proofErr w:type="spellStart"/>
      <w:r w:rsidRPr="001533D4">
        <w:rPr>
          <w:color w:val="000000"/>
          <w:sz w:val="24"/>
          <w:szCs w:val="24"/>
        </w:rPr>
        <w:t>пристатейных</w:t>
      </w:r>
      <w:proofErr w:type="spellEnd"/>
      <w:r w:rsidRPr="001533D4">
        <w:rPr>
          <w:color w:val="000000"/>
          <w:sz w:val="24"/>
          <w:szCs w:val="24"/>
        </w:rPr>
        <w:t xml:space="preserve"> библиографических списков в соответствии с ГОСТ 7.1-2003 «Библиографическая запись. Библиографическое описание. Общие требования и правила составления» [2, с.5]. Обратите внимание на оформление электронного документа.</w:t>
      </w:r>
    </w:p>
    <w:p w:rsidR="001533D4" w:rsidRPr="001533D4" w:rsidRDefault="001533D4" w:rsidP="001533D4">
      <w:pPr>
        <w:pStyle w:val="2"/>
        <w:shd w:val="clear" w:color="auto" w:fill="auto"/>
        <w:spacing w:line="302" w:lineRule="exact"/>
        <w:ind w:left="20" w:right="20" w:firstLine="660"/>
        <w:jc w:val="both"/>
        <w:rPr>
          <w:sz w:val="24"/>
          <w:szCs w:val="24"/>
        </w:rPr>
      </w:pPr>
      <w:r w:rsidRPr="001533D4">
        <w:rPr>
          <w:color w:val="000000"/>
          <w:sz w:val="24"/>
          <w:szCs w:val="24"/>
        </w:rPr>
        <w:t>Вверху слева печатается УДК статьи, после отступа далее справа - жирным шрифтом фамилия, инициалы автора (</w:t>
      </w:r>
      <w:proofErr w:type="spellStart"/>
      <w:r w:rsidRPr="001533D4">
        <w:rPr>
          <w:color w:val="000000"/>
          <w:sz w:val="24"/>
          <w:szCs w:val="24"/>
        </w:rPr>
        <w:t>ов</w:t>
      </w:r>
      <w:proofErr w:type="spellEnd"/>
      <w:r w:rsidRPr="001533D4">
        <w:rPr>
          <w:color w:val="000000"/>
          <w:sz w:val="24"/>
          <w:szCs w:val="24"/>
        </w:rPr>
        <w:t xml:space="preserve">), обычным шрифтом степень, ученое звание, должность, полное </w:t>
      </w:r>
      <w:r w:rsidRPr="001533D4">
        <w:rPr>
          <w:color w:val="000000"/>
          <w:sz w:val="24"/>
          <w:szCs w:val="24"/>
        </w:rPr>
        <w:lastRenderedPageBreak/>
        <w:t>название организации.</w:t>
      </w:r>
    </w:p>
    <w:p w:rsidR="001533D4" w:rsidRPr="001533D4" w:rsidRDefault="001533D4" w:rsidP="001533D4">
      <w:pPr>
        <w:pStyle w:val="2"/>
        <w:shd w:val="clear" w:color="auto" w:fill="auto"/>
        <w:spacing w:after="244" w:line="302" w:lineRule="exact"/>
        <w:ind w:left="20" w:right="20" w:firstLine="660"/>
        <w:jc w:val="both"/>
        <w:rPr>
          <w:sz w:val="24"/>
          <w:szCs w:val="24"/>
        </w:rPr>
      </w:pPr>
      <w:r w:rsidRPr="001533D4">
        <w:rPr>
          <w:color w:val="000000"/>
          <w:sz w:val="24"/>
          <w:szCs w:val="24"/>
        </w:rPr>
        <w:t>Название доклада печатается заглавными буквами, жирным шрифтом с выравниванием посередине, точка в конце заголовка не ставится. Далее после отступа идут ключевые слова и резюме на языке статьи (</w:t>
      </w:r>
      <w:proofErr w:type="spellStart"/>
      <w:r w:rsidRPr="001533D4">
        <w:rPr>
          <w:color w:val="000000"/>
          <w:sz w:val="24"/>
          <w:szCs w:val="24"/>
        </w:rPr>
        <w:t>каз</w:t>
      </w:r>
      <w:proofErr w:type="spellEnd"/>
      <w:r w:rsidRPr="001533D4">
        <w:rPr>
          <w:color w:val="000000"/>
          <w:sz w:val="24"/>
          <w:szCs w:val="24"/>
        </w:rPr>
        <w:t xml:space="preserve">/рус/англ. яз., 8-10 строк, 70-90 слов). Затем следует текст статьи. Рисунки - по центру страницы после ссылки по тексту; формат - любой, поддерживаемый редактором </w:t>
      </w:r>
      <w:r w:rsidRPr="001533D4">
        <w:rPr>
          <w:color w:val="000000"/>
          <w:sz w:val="24"/>
          <w:szCs w:val="24"/>
          <w:lang w:val="en-US"/>
        </w:rPr>
        <w:t>Microsoft</w:t>
      </w:r>
      <w:r w:rsidRPr="001533D4">
        <w:rPr>
          <w:color w:val="000000"/>
          <w:sz w:val="24"/>
          <w:szCs w:val="24"/>
        </w:rPr>
        <w:t xml:space="preserve"> </w:t>
      </w:r>
      <w:r w:rsidRPr="001533D4">
        <w:rPr>
          <w:color w:val="000000"/>
          <w:sz w:val="24"/>
          <w:szCs w:val="24"/>
          <w:lang w:val="en-US"/>
        </w:rPr>
        <w:t>Word</w:t>
      </w:r>
      <w:r w:rsidRPr="001533D4">
        <w:rPr>
          <w:color w:val="000000"/>
          <w:sz w:val="24"/>
          <w:szCs w:val="24"/>
        </w:rPr>
        <w:t xml:space="preserve">; сверху и снизу - пустая строка. Название рисунка - через строку от подрисуночной подписи после номера рисунка (Рисунок 1 - ...). После названия рисунка точка не ставится. Таблицы - по центру страницы после ссылки на нее. После таблицы - пустая строка. Название таблицы - над таблицей, с абзацного отступа 1,25 см после номера таблицы (Таблица 1 - ...). Шрифт: </w:t>
      </w:r>
      <w:r w:rsidRPr="001533D4">
        <w:rPr>
          <w:color w:val="000000"/>
          <w:sz w:val="24"/>
          <w:szCs w:val="24"/>
          <w:lang w:val="en-US"/>
        </w:rPr>
        <w:t>Times</w:t>
      </w:r>
      <w:r w:rsidRPr="001533D4">
        <w:rPr>
          <w:color w:val="000000"/>
          <w:sz w:val="24"/>
          <w:szCs w:val="24"/>
        </w:rPr>
        <w:t xml:space="preserve"> </w:t>
      </w:r>
      <w:r w:rsidRPr="001533D4">
        <w:rPr>
          <w:color w:val="000000"/>
          <w:sz w:val="24"/>
          <w:szCs w:val="24"/>
          <w:lang w:val="en-US"/>
        </w:rPr>
        <w:t>New</w:t>
      </w:r>
      <w:r w:rsidRPr="001533D4">
        <w:rPr>
          <w:color w:val="000000"/>
          <w:sz w:val="24"/>
          <w:szCs w:val="24"/>
        </w:rPr>
        <w:t xml:space="preserve"> </w:t>
      </w:r>
      <w:r w:rsidRPr="001533D4">
        <w:rPr>
          <w:color w:val="000000"/>
          <w:sz w:val="24"/>
          <w:szCs w:val="24"/>
          <w:lang w:val="en-US"/>
        </w:rPr>
        <w:t>Roman</w:t>
      </w:r>
      <w:r w:rsidRPr="001533D4">
        <w:rPr>
          <w:color w:val="000000"/>
          <w:sz w:val="24"/>
          <w:szCs w:val="24"/>
        </w:rPr>
        <w:t>, кегль - 12, строчный, выравнивание по ширине. Название таблицы отделяется от текста сверху пустой строкой. После названия таблицы точка не ставится. И заключает статью список литературы: ЛИТЕРАТУРА.</w:t>
      </w:r>
    </w:p>
    <w:p w:rsidR="001533D4" w:rsidRPr="001533D4" w:rsidRDefault="001533D4" w:rsidP="001533D4">
      <w:pPr>
        <w:pStyle w:val="140"/>
        <w:shd w:val="clear" w:color="auto" w:fill="auto"/>
        <w:spacing w:line="298" w:lineRule="exact"/>
        <w:ind w:left="20" w:right="20"/>
        <w:jc w:val="left"/>
        <w:rPr>
          <w:sz w:val="24"/>
          <w:szCs w:val="24"/>
        </w:rPr>
      </w:pPr>
      <w:r w:rsidRPr="001533D4">
        <w:rPr>
          <w:color w:val="000000"/>
          <w:sz w:val="24"/>
          <w:szCs w:val="24"/>
        </w:rPr>
        <w:t>Оргкомитет оставляет за собой право отклонять доклады, не соответствующие тематике конференции.</w:t>
      </w:r>
    </w:p>
    <w:p w:rsidR="001533D4" w:rsidRPr="001533D4" w:rsidRDefault="001533D4" w:rsidP="00C24B83">
      <w:pPr>
        <w:pStyle w:val="150"/>
        <w:shd w:val="clear" w:color="auto" w:fill="auto"/>
        <w:rPr>
          <w:color w:val="000000"/>
          <w:sz w:val="24"/>
          <w:szCs w:val="24"/>
        </w:rPr>
      </w:pPr>
      <w:bookmarkStart w:id="0" w:name="_GoBack"/>
      <w:bookmarkEnd w:id="0"/>
    </w:p>
    <w:sectPr w:rsidR="001533D4" w:rsidRPr="001533D4" w:rsidSect="00CB60AA">
      <w:headerReference w:type="default" r:id="rId12"/>
      <w:pgSz w:w="11909" w:h="16838"/>
      <w:pgMar w:top="786" w:right="983" w:bottom="1418" w:left="983" w:header="0" w:footer="3" w:gutter="17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8F2" w:rsidRDefault="003128F2">
      <w:r>
        <w:separator/>
      </w:r>
    </w:p>
  </w:endnote>
  <w:endnote w:type="continuationSeparator" w:id="0">
    <w:p w:rsidR="003128F2" w:rsidRDefault="0031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8F2" w:rsidRDefault="003128F2">
      <w:r>
        <w:separator/>
      </w:r>
    </w:p>
  </w:footnote>
  <w:footnote w:type="continuationSeparator" w:id="0">
    <w:p w:rsidR="003128F2" w:rsidRDefault="0031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0E" w:rsidRDefault="0055620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699F"/>
    <w:multiLevelType w:val="hybridMultilevel"/>
    <w:tmpl w:val="A9C0B77E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24B905C3"/>
    <w:multiLevelType w:val="multilevel"/>
    <w:tmpl w:val="70EC8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355A83"/>
    <w:multiLevelType w:val="hybridMultilevel"/>
    <w:tmpl w:val="53E87B68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2F5F1C3E"/>
    <w:multiLevelType w:val="multilevel"/>
    <w:tmpl w:val="56381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905394"/>
    <w:multiLevelType w:val="hybridMultilevel"/>
    <w:tmpl w:val="3432D8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1A83AB6"/>
    <w:multiLevelType w:val="multilevel"/>
    <w:tmpl w:val="3278A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6C617F"/>
    <w:multiLevelType w:val="multilevel"/>
    <w:tmpl w:val="44642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7E6F63"/>
    <w:multiLevelType w:val="hybridMultilevel"/>
    <w:tmpl w:val="F94A2060"/>
    <w:lvl w:ilvl="0" w:tplc="0419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B5"/>
    <w:rsid w:val="000306A8"/>
    <w:rsid w:val="001533D4"/>
    <w:rsid w:val="0023301E"/>
    <w:rsid w:val="00254061"/>
    <w:rsid w:val="002C532D"/>
    <w:rsid w:val="003128F2"/>
    <w:rsid w:val="003B40B3"/>
    <w:rsid w:val="003C4A32"/>
    <w:rsid w:val="00487793"/>
    <w:rsid w:val="00504E6F"/>
    <w:rsid w:val="00517D65"/>
    <w:rsid w:val="00522507"/>
    <w:rsid w:val="0055620E"/>
    <w:rsid w:val="00560E06"/>
    <w:rsid w:val="006927B5"/>
    <w:rsid w:val="007D3CE5"/>
    <w:rsid w:val="008D3985"/>
    <w:rsid w:val="008F4313"/>
    <w:rsid w:val="009E539E"/>
    <w:rsid w:val="00A1750A"/>
    <w:rsid w:val="00A56619"/>
    <w:rsid w:val="00B224E4"/>
    <w:rsid w:val="00BC28EB"/>
    <w:rsid w:val="00C24B83"/>
    <w:rsid w:val="00CB60AA"/>
    <w:rsid w:val="00DC5050"/>
    <w:rsid w:val="00E567B5"/>
    <w:rsid w:val="00E94C56"/>
    <w:rsid w:val="00F12BC8"/>
    <w:rsid w:val="00F7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5E57C"/>
  <w15:docId w15:val="{81836D6F-090D-43AF-B06F-A1AF6018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4C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27B5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6927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927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rsid w:val="006927B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Заголовок №5_"/>
    <w:basedOn w:val="a0"/>
    <w:link w:val="50"/>
    <w:rsid w:val="006927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6927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Заголовок №4_"/>
    <w:basedOn w:val="a0"/>
    <w:link w:val="40"/>
    <w:rsid w:val="006927B5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6927B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5">
    <w:name w:val="Основной текст + Полужирный"/>
    <w:basedOn w:val="a4"/>
    <w:rsid w:val="006927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6927B5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en-US"/>
    </w:rPr>
  </w:style>
  <w:style w:type="character" w:customStyle="1" w:styleId="91">
    <w:name w:val="Основной текст (9) + Не полужирный"/>
    <w:basedOn w:val="9"/>
    <w:rsid w:val="006927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6927B5"/>
    <w:pPr>
      <w:shd w:val="clear" w:color="auto" w:fill="FFFFFF"/>
      <w:spacing w:line="0" w:lineRule="atLeast"/>
      <w:ind w:hanging="48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6927B5"/>
    <w:pPr>
      <w:shd w:val="clear" w:color="auto" w:fill="FFFFFF"/>
      <w:spacing w:after="540" w:line="302" w:lineRule="exact"/>
      <w:ind w:firstLine="46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Заголовок №3"/>
    <w:basedOn w:val="a"/>
    <w:link w:val="3"/>
    <w:rsid w:val="006927B5"/>
    <w:pPr>
      <w:shd w:val="clear" w:color="auto" w:fill="FFFFFF"/>
      <w:spacing w:line="3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50">
    <w:name w:val="Заголовок №5"/>
    <w:basedOn w:val="a"/>
    <w:link w:val="5"/>
    <w:rsid w:val="006927B5"/>
    <w:pPr>
      <w:shd w:val="clear" w:color="auto" w:fill="FFFFFF"/>
      <w:spacing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30">
    <w:name w:val="Основной текст (13)"/>
    <w:basedOn w:val="a"/>
    <w:link w:val="13"/>
    <w:rsid w:val="006927B5"/>
    <w:pPr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0">
    <w:name w:val="Заголовок №4"/>
    <w:basedOn w:val="a"/>
    <w:link w:val="4"/>
    <w:rsid w:val="006927B5"/>
    <w:pPr>
      <w:shd w:val="clear" w:color="auto" w:fill="FFFFFF"/>
      <w:spacing w:before="36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paragraph" w:customStyle="1" w:styleId="140">
    <w:name w:val="Основной текст (14)"/>
    <w:basedOn w:val="a"/>
    <w:link w:val="14"/>
    <w:rsid w:val="006927B5"/>
    <w:pPr>
      <w:shd w:val="clear" w:color="auto" w:fill="FFFFFF"/>
      <w:spacing w:line="355" w:lineRule="exact"/>
      <w:ind w:firstLine="42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6927B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Колонтитул_"/>
    <w:basedOn w:val="a0"/>
    <w:rsid w:val="00A566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7"/>
    <w:rsid w:val="00A566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link w:val="60"/>
    <w:rsid w:val="00A5661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9">
    <w:name w:val="Основной текст + Полужирный;Курсив"/>
    <w:basedOn w:val="a4"/>
    <w:rsid w:val="00A566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5">
    <w:name w:val="Основной текст (15)_"/>
    <w:basedOn w:val="a0"/>
    <w:link w:val="150"/>
    <w:rsid w:val="00A566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661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50">
    <w:name w:val="Основной текст (15)"/>
    <w:basedOn w:val="a"/>
    <w:link w:val="15"/>
    <w:rsid w:val="00A56619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306A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330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301E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60E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0E0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0E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0E06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tbayev.universitv/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.bakhmagambetova@satbayev.university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yeluzah@satbayev.univers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shampikova@satbayev.universi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Antonina Vlasova</cp:lastModifiedBy>
  <cp:revision>3</cp:revision>
  <dcterms:created xsi:type="dcterms:W3CDTF">2022-10-13T08:38:00Z</dcterms:created>
  <dcterms:modified xsi:type="dcterms:W3CDTF">2022-10-13T08:40:00Z</dcterms:modified>
</cp:coreProperties>
</file>