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203" w14:textId="239D2C0F" w:rsidR="009204E8" w:rsidRDefault="009204E8" w:rsidP="00191CAE">
      <w:pPr>
        <w:tabs>
          <w:tab w:val="left" w:pos="1276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5FB001CE" wp14:editId="7E422B2D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93EAA1" w14:textId="77777777" w:rsidR="009204E8" w:rsidRDefault="009204E8" w:rsidP="00191CAE">
      <w:pPr>
        <w:tabs>
          <w:tab w:val="left" w:pos="1276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5FE83" w14:textId="69838BB7" w:rsidR="00191CAE" w:rsidRDefault="00191CAE" w:rsidP="00191CAE">
      <w:pPr>
        <w:tabs>
          <w:tab w:val="left" w:pos="1276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AE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14:paraId="36956307" w14:textId="77777777" w:rsidR="000E54BE" w:rsidRPr="00191CAE" w:rsidRDefault="000E54BE" w:rsidP="00191CAE">
      <w:pPr>
        <w:tabs>
          <w:tab w:val="left" w:pos="1276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A2D5D" w14:textId="3621F1AF" w:rsidR="00191CAE" w:rsidRPr="00191CAE" w:rsidRDefault="00191CAE" w:rsidP="00191CAE">
      <w:pPr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CAE">
        <w:rPr>
          <w:rFonts w:ascii="Times New Roman" w:hAnsi="Times New Roman" w:cs="Times New Roman"/>
          <w:sz w:val="28"/>
          <w:szCs w:val="28"/>
        </w:rPr>
        <w:t>Результаты НИР или ЭИР в конце каждого периода их прохождения оформляются в виде отчета.</w:t>
      </w:r>
    </w:p>
    <w:p w14:paraId="376B1AC2" w14:textId="7DC65FE1" w:rsidR="00191CAE" w:rsidRPr="00191CAE" w:rsidRDefault="00191CAE" w:rsidP="00191CAE">
      <w:pPr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CAE">
        <w:rPr>
          <w:rFonts w:ascii="Times New Roman" w:hAnsi="Times New Roman" w:cs="Times New Roman"/>
          <w:sz w:val="28"/>
          <w:szCs w:val="28"/>
        </w:rPr>
        <w:t>Основные результаты магистерского проекта/диссертаций должны быть представлены не менее</w:t>
      </w:r>
      <w:r w:rsidRPr="00191C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91CAE">
        <w:rPr>
          <w:rFonts w:ascii="Times New Roman" w:hAnsi="Times New Roman" w:cs="Times New Roman"/>
          <w:sz w:val="28"/>
          <w:szCs w:val="28"/>
        </w:rPr>
        <w:t xml:space="preserve"> чем в одной публикации и/или одном выступлении на научно-практической конференции.</w:t>
      </w:r>
    </w:p>
    <w:p w14:paraId="22EE5361" w14:textId="3E593925" w:rsidR="00191CAE" w:rsidRPr="00191CAE" w:rsidRDefault="00191CAE" w:rsidP="00191CAE">
      <w:pPr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91CAE">
        <w:rPr>
          <w:rFonts w:ascii="Times New Roman" w:hAnsi="Times New Roman" w:cs="Times New Roman"/>
          <w:sz w:val="28"/>
          <w:szCs w:val="28"/>
          <w:lang w:val="kk-KZ"/>
        </w:rPr>
        <w:t xml:space="preserve">Во всех </w:t>
      </w:r>
      <w:proofErr w:type="spellStart"/>
      <w:r w:rsidRPr="00191CAE">
        <w:rPr>
          <w:rFonts w:ascii="Times New Roman" w:hAnsi="Times New Roman" w:cs="Times New Roman"/>
          <w:sz w:val="28"/>
          <w:szCs w:val="28"/>
        </w:rPr>
        <w:t>публикаци</w:t>
      </w:r>
      <w:proofErr w:type="spellEnd"/>
      <w:r w:rsidRPr="00191CAE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1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CAE">
        <w:rPr>
          <w:rFonts w:ascii="Times New Roman" w:hAnsi="Times New Roman" w:cs="Times New Roman"/>
          <w:sz w:val="28"/>
          <w:szCs w:val="28"/>
        </w:rPr>
        <w:t>указыва</w:t>
      </w:r>
      <w:proofErr w:type="spellEnd"/>
      <w:r w:rsidRPr="00191CAE">
        <w:rPr>
          <w:rFonts w:ascii="Times New Roman" w:hAnsi="Times New Roman" w:cs="Times New Roman"/>
          <w:sz w:val="28"/>
          <w:szCs w:val="28"/>
          <w:lang w:val="kk-KZ"/>
        </w:rPr>
        <w:t>ет</w:t>
      </w:r>
      <w:proofErr w:type="spellStart"/>
      <w:r w:rsidRPr="00191CA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91CAE">
        <w:rPr>
          <w:rFonts w:ascii="Times New Roman" w:hAnsi="Times New Roman" w:cs="Times New Roman"/>
          <w:sz w:val="28"/>
          <w:szCs w:val="28"/>
        </w:rPr>
        <w:t xml:space="preserve"> </w:t>
      </w:r>
      <w:r w:rsidRPr="00191CAE">
        <w:rPr>
          <w:rFonts w:ascii="Times New Roman" w:hAnsi="Times New Roman" w:cs="Times New Roman"/>
          <w:sz w:val="28"/>
          <w:szCs w:val="28"/>
          <w:lang w:val="kk-KZ"/>
        </w:rPr>
        <w:t xml:space="preserve">аффилиация </w:t>
      </w:r>
      <w:r w:rsidRPr="00191CAE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191CAE">
        <w:rPr>
          <w:rFonts w:ascii="Times New Roman" w:hAnsi="Times New Roman" w:cs="Times New Roman"/>
          <w:sz w:val="28"/>
          <w:szCs w:val="28"/>
          <w:lang w:val="kk-KZ"/>
        </w:rPr>
        <w:t>– НАО «КазНИТУ им.К.И. Сатпаева/</w:t>
      </w:r>
      <w:r w:rsidRPr="00191CAE">
        <w:rPr>
          <w:rFonts w:ascii="Times New Roman" w:hAnsi="Times New Roman" w:cs="Times New Roman"/>
          <w:sz w:val="28"/>
          <w:szCs w:val="28"/>
          <w:lang w:val="en-US"/>
        </w:rPr>
        <w:t>Satbayev</w:t>
      </w:r>
      <w:r w:rsidRPr="00191CAE">
        <w:rPr>
          <w:rFonts w:ascii="Times New Roman" w:hAnsi="Times New Roman" w:cs="Times New Roman"/>
          <w:sz w:val="28"/>
          <w:szCs w:val="28"/>
        </w:rPr>
        <w:t xml:space="preserve"> </w:t>
      </w:r>
      <w:r w:rsidRPr="00191CAE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191CAE">
        <w:rPr>
          <w:rFonts w:ascii="Times New Roman" w:hAnsi="Times New Roman" w:cs="Times New Roman"/>
          <w:sz w:val="28"/>
          <w:szCs w:val="28"/>
        </w:rPr>
        <w:t>.</w:t>
      </w:r>
      <w:r w:rsidRPr="00191CAE">
        <w:rPr>
          <w:rFonts w:ascii="Times New Roman" w:hAnsi="Times New Roman" w:cs="Times New Roman"/>
          <w:sz w:val="28"/>
          <w:szCs w:val="28"/>
          <w:lang w:val="kk-KZ"/>
        </w:rPr>
        <w:t xml:space="preserve"> Список </w:t>
      </w:r>
      <w:r w:rsidRPr="00191CAE">
        <w:rPr>
          <w:rFonts w:ascii="Times New Roman" w:hAnsi="Times New Roman" w:cs="Times New Roman"/>
          <w:sz w:val="28"/>
          <w:szCs w:val="28"/>
        </w:rPr>
        <w:t xml:space="preserve">публикаций </w:t>
      </w:r>
      <w:r w:rsidRPr="00191CAE">
        <w:rPr>
          <w:rFonts w:ascii="Times New Roman" w:hAnsi="Times New Roman" w:cs="Times New Roman"/>
          <w:sz w:val="28"/>
          <w:szCs w:val="28"/>
          <w:lang w:val="kk-KZ"/>
        </w:rPr>
        <w:t>утверждается ученым секретарем университета.</w:t>
      </w:r>
    </w:p>
    <w:p w14:paraId="2C016DFB" w14:textId="7FF20466" w:rsidR="00191CAE" w:rsidRPr="00191CAE" w:rsidRDefault="00191CAE" w:rsidP="00191CAE">
      <w:pPr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CAE">
        <w:rPr>
          <w:rFonts w:ascii="Times New Roman" w:hAnsi="Times New Roman" w:cs="Times New Roman"/>
          <w:sz w:val="28"/>
          <w:szCs w:val="28"/>
        </w:rPr>
        <w:t>Заключительным итогом научно-исследовательской или экспериментально-исследовательской работы магистранта является магистерский проект/диссертация.</w:t>
      </w:r>
    </w:p>
    <w:p w14:paraId="4DE5036F" w14:textId="029FB398" w:rsidR="00191CAE" w:rsidRPr="00191CAE" w:rsidRDefault="00191CAE" w:rsidP="00191CAE">
      <w:pPr>
        <w:shd w:val="clear" w:color="auto" w:fill="FFFFFF"/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CAE">
        <w:rPr>
          <w:rFonts w:ascii="Times New Roman" w:hAnsi="Times New Roman" w:cs="Times New Roman"/>
          <w:sz w:val="28"/>
          <w:szCs w:val="28"/>
        </w:rPr>
        <w:t>Магистерский проект/диссертация</w:t>
      </w:r>
      <w:r w:rsidRPr="00191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CAE">
        <w:rPr>
          <w:rFonts w:ascii="Times New Roman" w:hAnsi="Times New Roman" w:cs="Times New Roman"/>
          <w:sz w:val="28"/>
          <w:szCs w:val="28"/>
        </w:rPr>
        <w:t xml:space="preserve">обязательно должна пройти проверку на предмет плагиата. </w:t>
      </w:r>
    </w:p>
    <w:p w14:paraId="65C19D94" w14:textId="43B98F7B" w:rsidR="00191CAE" w:rsidRPr="00191CAE" w:rsidRDefault="00191CAE" w:rsidP="00191CAE">
      <w:pPr>
        <w:shd w:val="clear" w:color="auto" w:fill="FFFFFF"/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191CAE">
        <w:rPr>
          <w:rFonts w:ascii="Times New Roman" w:hAnsi="Times New Roman" w:cs="Times New Roman"/>
          <w:color w:val="000000"/>
          <w:sz w:val="28"/>
        </w:rPr>
        <w:t>Защита магистерской диссертации (проекта) включает подготовку магистерской диссертации (проекта), ее (его) оформление и процедуру защиты.</w:t>
      </w:r>
    </w:p>
    <w:p w14:paraId="1BEE4758" w14:textId="77777777" w:rsidR="000042AF" w:rsidRPr="00191CAE" w:rsidRDefault="000042AF" w:rsidP="00191CAE">
      <w:pPr>
        <w:spacing w:after="0"/>
        <w:rPr>
          <w:rFonts w:ascii="Times New Roman" w:hAnsi="Times New Roman" w:cs="Times New Roman"/>
        </w:rPr>
      </w:pPr>
    </w:p>
    <w:sectPr w:rsidR="000042AF" w:rsidRPr="0019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6D"/>
    <w:rsid w:val="000042AF"/>
    <w:rsid w:val="000E54BE"/>
    <w:rsid w:val="00191CAE"/>
    <w:rsid w:val="00331C6D"/>
    <w:rsid w:val="009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1F4"/>
  <w15:chartTrackingRefBased/>
  <w15:docId w15:val="{CBDCE274-B31F-4590-8009-2928166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4</cp:revision>
  <dcterms:created xsi:type="dcterms:W3CDTF">2022-03-28T11:06:00Z</dcterms:created>
  <dcterms:modified xsi:type="dcterms:W3CDTF">2022-05-26T11:26:00Z</dcterms:modified>
</cp:coreProperties>
</file>