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A699" w14:textId="5E30FED7" w:rsidR="00A56CAD" w:rsidRDefault="00A56CAD" w:rsidP="002D1E8E">
      <w:pPr>
        <w:ind w:firstLine="708"/>
        <w:jc w:val="center"/>
        <w:rPr>
          <w:b/>
          <w:color w:val="000000"/>
          <w:sz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18AD74CB" wp14:editId="51665ECB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5627" w14:textId="77777777" w:rsidR="00A56CAD" w:rsidRDefault="00A56CAD" w:rsidP="002D1E8E">
      <w:pPr>
        <w:ind w:firstLine="708"/>
        <w:jc w:val="center"/>
        <w:rPr>
          <w:b/>
          <w:color w:val="000000"/>
          <w:sz w:val="28"/>
        </w:rPr>
      </w:pPr>
    </w:p>
    <w:p w14:paraId="0CDBF005" w14:textId="77777777" w:rsidR="00F45E38" w:rsidRPr="00F45E38" w:rsidRDefault="00F45E38" w:rsidP="00F45E38">
      <w:pPr>
        <w:ind w:firstLine="708"/>
        <w:jc w:val="center"/>
        <w:rPr>
          <w:color w:val="000000"/>
          <w:sz w:val="28"/>
          <w:lang w:val="en-US"/>
        </w:rPr>
      </w:pPr>
      <w:r w:rsidRPr="00F45E38">
        <w:rPr>
          <w:b/>
          <w:color w:val="000000"/>
          <w:sz w:val="28"/>
          <w:lang w:val="en-US"/>
        </w:rPr>
        <w:t>SCIENTIFIC MANAGEMENT OF A MASTER'S STUDENT</w:t>
      </w:r>
    </w:p>
    <w:p w14:paraId="6C93AA09" w14:textId="77777777" w:rsidR="00F45E38" w:rsidRPr="00F45E38" w:rsidRDefault="00F45E38" w:rsidP="00F45E38">
      <w:pPr>
        <w:ind w:firstLine="708"/>
        <w:jc w:val="both"/>
        <w:rPr>
          <w:color w:val="000000"/>
          <w:sz w:val="28"/>
          <w:lang w:val="en-US"/>
        </w:rPr>
      </w:pPr>
    </w:p>
    <w:p w14:paraId="77EEFA47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proofErr w:type="spellStart"/>
      <w:r w:rsidRPr="00F45E38">
        <w:rPr>
          <w:color w:val="000000"/>
          <w:sz w:val="28"/>
        </w:rPr>
        <w:t>Within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two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months</w:t>
      </w:r>
      <w:proofErr w:type="spellEnd"/>
      <w:r w:rsidRPr="00F45E38">
        <w:rPr>
          <w:color w:val="000000"/>
          <w:sz w:val="28"/>
        </w:rPr>
        <w:t xml:space="preserve"> after </w:t>
      </w:r>
      <w:proofErr w:type="spellStart"/>
      <w:r w:rsidRPr="00F45E38">
        <w:rPr>
          <w:color w:val="000000"/>
          <w:sz w:val="28"/>
        </w:rPr>
        <w:t>enrollment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each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student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proofErr w:type="gramStart"/>
      <w:r w:rsidRPr="00F45E38">
        <w:rPr>
          <w:color w:val="000000"/>
          <w:sz w:val="28"/>
        </w:rPr>
        <w:t>is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assigned</w:t>
      </w:r>
      <w:proofErr w:type="spellEnd"/>
      <w:proofErr w:type="gram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academic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advisor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guidance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his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thesis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 xml:space="preserve">). </w:t>
      </w:r>
    </w:p>
    <w:p w14:paraId="26045BEC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director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research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topic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thesis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 xml:space="preserve">) </w:t>
      </w:r>
      <w:proofErr w:type="spellStart"/>
      <w:r w:rsidRPr="00F45E38">
        <w:rPr>
          <w:color w:val="000000"/>
          <w:sz w:val="28"/>
        </w:rPr>
        <w:t>are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approved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Rector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proofErr w:type="gramStart"/>
      <w:r w:rsidRPr="00F45E38">
        <w:rPr>
          <w:color w:val="000000"/>
          <w:sz w:val="28"/>
        </w:rPr>
        <w:t>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basis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proofErr w:type="gram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decision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Academic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Council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University.</w:t>
      </w:r>
    </w:p>
    <w:p w14:paraId="10473664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proofErr w:type="spellStart"/>
      <w:proofErr w:type="gram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implementation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management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thesis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 xml:space="preserve">) </w:t>
      </w:r>
      <w:proofErr w:type="spellStart"/>
      <w:r w:rsidRPr="00F45E38">
        <w:rPr>
          <w:color w:val="000000"/>
          <w:sz w:val="28"/>
        </w:rPr>
        <w:t>by</w:t>
      </w:r>
      <w:proofErr w:type="spellEnd"/>
      <w:r w:rsidRPr="00F45E38">
        <w:rPr>
          <w:color w:val="000000"/>
          <w:sz w:val="28"/>
        </w:rPr>
        <w:t xml:space="preserve"> a </w:t>
      </w:r>
      <w:proofErr w:type="spellStart"/>
      <w:r w:rsidRPr="00F45E38">
        <w:rPr>
          <w:color w:val="000000"/>
          <w:sz w:val="28"/>
        </w:rPr>
        <w:t>teacher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who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has</w:t>
      </w:r>
      <w:proofErr w:type="spellEnd"/>
      <w:r w:rsidRPr="00F45E38">
        <w:rPr>
          <w:color w:val="000000"/>
          <w:sz w:val="28"/>
        </w:rPr>
        <w:t xml:space="preserve"> a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degree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"</w:t>
      </w:r>
      <w:proofErr w:type="spellStart"/>
      <w:r w:rsidRPr="00F45E38">
        <w:rPr>
          <w:color w:val="000000"/>
          <w:sz w:val="28"/>
        </w:rPr>
        <w:t>Ph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degree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"</w:t>
      </w:r>
      <w:proofErr w:type="spellStart"/>
      <w:r w:rsidRPr="00F45E38">
        <w:rPr>
          <w:color w:val="000000"/>
          <w:sz w:val="28"/>
        </w:rPr>
        <w:t>Doctor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Philosophy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PhD</w:t>
      </w:r>
      <w:proofErr w:type="spellEnd"/>
      <w:r w:rsidRPr="00F45E38">
        <w:rPr>
          <w:color w:val="000000"/>
          <w:sz w:val="28"/>
        </w:rPr>
        <w:t xml:space="preserve">)" </w:t>
      </w:r>
      <w:proofErr w:type="spellStart"/>
      <w:r w:rsidRPr="00F45E38">
        <w:rPr>
          <w:color w:val="000000"/>
          <w:sz w:val="28"/>
        </w:rPr>
        <w:t>or</w:t>
      </w:r>
      <w:proofErr w:type="spellEnd"/>
      <w:r w:rsidRPr="00F45E38">
        <w:rPr>
          <w:color w:val="000000"/>
          <w:sz w:val="28"/>
        </w:rPr>
        <w:t xml:space="preserve"> "</w:t>
      </w:r>
      <w:proofErr w:type="spellStart"/>
      <w:r w:rsidRPr="00F45E38">
        <w:rPr>
          <w:color w:val="000000"/>
          <w:sz w:val="28"/>
        </w:rPr>
        <w:t>doctor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profile</w:t>
      </w:r>
      <w:proofErr w:type="spellEnd"/>
      <w:r w:rsidRPr="00F45E38">
        <w:rPr>
          <w:color w:val="000000"/>
          <w:sz w:val="28"/>
        </w:rPr>
        <w:t xml:space="preserve">", </w:t>
      </w:r>
      <w:proofErr w:type="spellStart"/>
      <w:r w:rsidRPr="00F45E38">
        <w:rPr>
          <w:color w:val="000000"/>
          <w:sz w:val="28"/>
        </w:rPr>
        <w:t>relevant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to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profile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requested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direction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with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least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three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years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experience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pedagogical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work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who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author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five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articles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over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past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five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years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publications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included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List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publications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recommended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publication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results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activity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approved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authorized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body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field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education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science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hereinafter</w:t>
      </w:r>
      <w:proofErr w:type="spellEnd"/>
      <w:r w:rsidRPr="00F45E38">
        <w:rPr>
          <w:color w:val="000000"/>
          <w:sz w:val="28"/>
        </w:rPr>
        <w:t xml:space="preserve"> -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List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publications</w:t>
      </w:r>
      <w:proofErr w:type="spellEnd"/>
      <w:r w:rsidRPr="00F45E38">
        <w:rPr>
          <w:color w:val="000000"/>
          <w:sz w:val="28"/>
        </w:rPr>
        <w:t xml:space="preserve">)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1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article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international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peer-reviewed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journal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having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impact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factor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according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to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JCR (JCR) </w:t>
      </w:r>
      <w:proofErr w:type="spellStart"/>
      <w:r w:rsidRPr="00F45E38">
        <w:rPr>
          <w:color w:val="000000"/>
          <w:sz w:val="28"/>
        </w:rPr>
        <w:t>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indexed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one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databases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Citation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Index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Expanded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Social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Citation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Index</w:t>
      </w:r>
      <w:bookmarkStart w:id="0" w:name="_GoBack"/>
      <w:bookmarkEnd w:id="0"/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Arts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Humanities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Citation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Index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Web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Core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Collection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Web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Core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Collection</w:t>
      </w:r>
      <w:proofErr w:type="spellEnd"/>
      <w:r w:rsidRPr="00F45E38">
        <w:rPr>
          <w:color w:val="000000"/>
          <w:sz w:val="28"/>
        </w:rPr>
        <w:t xml:space="preserve">) </w:t>
      </w:r>
      <w:proofErr w:type="spellStart"/>
      <w:r w:rsidRPr="00F45E38">
        <w:rPr>
          <w:color w:val="000000"/>
          <w:sz w:val="28"/>
        </w:rPr>
        <w:t>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CiteScore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percentile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indicator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SiteScore</w:t>
      </w:r>
      <w:proofErr w:type="spellEnd"/>
      <w:r w:rsidRPr="00F45E38">
        <w:rPr>
          <w:color w:val="000000"/>
          <w:sz w:val="28"/>
        </w:rPr>
        <w:t xml:space="preserve">) </w:t>
      </w:r>
      <w:proofErr w:type="spellStart"/>
      <w:r w:rsidRPr="00F45E38">
        <w:rPr>
          <w:color w:val="000000"/>
          <w:sz w:val="28"/>
        </w:rPr>
        <w:t>not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less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than</w:t>
      </w:r>
      <w:proofErr w:type="spellEnd"/>
      <w:r w:rsidRPr="00F45E38">
        <w:rPr>
          <w:color w:val="000000"/>
          <w:sz w:val="28"/>
        </w:rPr>
        <w:t xml:space="preserve"> 25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Scopus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database</w:t>
      </w:r>
      <w:proofErr w:type="spellEnd"/>
      <w:r w:rsidRPr="00F45E38">
        <w:rPr>
          <w:color w:val="000000"/>
          <w:sz w:val="28"/>
        </w:rPr>
        <w:t xml:space="preserve"> (</w:t>
      </w:r>
      <w:proofErr w:type="spellStart"/>
      <w:r w:rsidRPr="00F45E38">
        <w:rPr>
          <w:color w:val="000000"/>
          <w:sz w:val="28"/>
        </w:rPr>
        <w:t>Scopus</w:t>
      </w:r>
      <w:proofErr w:type="spellEnd"/>
      <w:r w:rsidRPr="00F45E38">
        <w:rPr>
          <w:color w:val="000000"/>
          <w:sz w:val="28"/>
        </w:rPr>
        <w:t>).</w:t>
      </w:r>
      <w:proofErr w:type="gramEnd"/>
    </w:p>
    <w:p w14:paraId="16FE6303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supervisor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>/</w:t>
      </w:r>
      <w:proofErr w:type="spellStart"/>
      <w:r w:rsidRPr="00F45E38">
        <w:rPr>
          <w:color w:val="000000"/>
          <w:sz w:val="28"/>
        </w:rPr>
        <w:t>dissertation</w:t>
      </w:r>
      <w:proofErr w:type="spellEnd"/>
      <w:r w:rsidRPr="00F45E38">
        <w:rPr>
          <w:color w:val="000000"/>
          <w:sz w:val="28"/>
        </w:rPr>
        <w:t>:</w:t>
      </w:r>
    </w:p>
    <w:p w14:paraId="382924E9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r w:rsidRPr="00F45E38">
        <w:rPr>
          <w:color w:val="000000"/>
          <w:sz w:val="28"/>
        </w:rPr>
        <w:t xml:space="preserve">- </w:t>
      </w:r>
      <w:proofErr w:type="spellStart"/>
      <w:r w:rsidRPr="00F45E38">
        <w:rPr>
          <w:color w:val="000000"/>
          <w:sz w:val="28"/>
        </w:rPr>
        <w:t>assists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student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developing</w:t>
      </w:r>
      <w:proofErr w:type="spellEnd"/>
      <w:r w:rsidRPr="00F45E38">
        <w:rPr>
          <w:color w:val="000000"/>
          <w:sz w:val="28"/>
        </w:rPr>
        <w:t xml:space="preserve"> a </w:t>
      </w:r>
      <w:proofErr w:type="spellStart"/>
      <w:r w:rsidRPr="00F45E38">
        <w:rPr>
          <w:color w:val="000000"/>
          <w:sz w:val="28"/>
        </w:rPr>
        <w:t>work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schedule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entire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period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>/</w:t>
      </w:r>
      <w:proofErr w:type="spellStart"/>
      <w:r w:rsidRPr="00F45E38">
        <w:rPr>
          <w:color w:val="000000"/>
          <w:sz w:val="28"/>
        </w:rPr>
        <w:t>dissertation</w:t>
      </w:r>
      <w:proofErr w:type="spellEnd"/>
      <w:r w:rsidRPr="00F45E38">
        <w:rPr>
          <w:color w:val="000000"/>
          <w:sz w:val="28"/>
        </w:rPr>
        <w:t>;</w:t>
      </w:r>
    </w:p>
    <w:p w14:paraId="1D79C8AD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r w:rsidRPr="00F45E38">
        <w:rPr>
          <w:color w:val="000000"/>
          <w:sz w:val="28"/>
        </w:rPr>
        <w:t xml:space="preserve">- </w:t>
      </w:r>
      <w:proofErr w:type="spellStart"/>
      <w:r w:rsidRPr="00F45E38">
        <w:rPr>
          <w:color w:val="000000"/>
          <w:sz w:val="28"/>
        </w:rPr>
        <w:t>Gives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out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task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>/</w:t>
      </w:r>
      <w:proofErr w:type="spellStart"/>
      <w:r w:rsidRPr="00F45E38">
        <w:rPr>
          <w:color w:val="000000"/>
          <w:sz w:val="28"/>
        </w:rPr>
        <w:t>dissertation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implementation</w:t>
      </w:r>
      <w:proofErr w:type="spellEnd"/>
      <w:proofErr w:type="gramStart"/>
      <w:r w:rsidRPr="00F45E38">
        <w:rPr>
          <w:color w:val="000000"/>
          <w:sz w:val="28"/>
        </w:rPr>
        <w:t>;</w:t>
      </w:r>
      <w:proofErr w:type="gramEnd"/>
    </w:p>
    <w:p w14:paraId="64145A01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r w:rsidRPr="00F45E38">
        <w:rPr>
          <w:color w:val="000000"/>
          <w:sz w:val="28"/>
        </w:rPr>
        <w:t xml:space="preserve">- </w:t>
      </w:r>
      <w:proofErr w:type="spellStart"/>
      <w:r w:rsidRPr="00F45E38">
        <w:rPr>
          <w:color w:val="000000"/>
          <w:sz w:val="28"/>
        </w:rPr>
        <w:t>bears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responsibility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objective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effective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passing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student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internship</w:t>
      </w:r>
      <w:proofErr w:type="spellEnd"/>
      <w:r w:rsidRPr="00F45E38">
        <w:rPr>
          <w:color w:val="000000"/>
          <w:sz w:val="28"/>
        </w:rPr>
        <w:t xml:space="preserve">; </w:t>
      </w:r>
    </w:p>
    <w:p w14:paraId="7BCDCB4D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r w:rsidRPr="00F45E38">
        <w:rPr>
          <w:color w:val="000000"/>
          <w:sz w:val="28"/>
        </w:rPr>
        <w:t xml:space="preserve">- </w:t>
      </w:r>
      <w:proofErr w:type="spellStart"/>
      <w:r w:rsidRPr="00F45E38">
        <w:rPr>
          <w:color w:val="000000"/>
          <w:sz w:val="28"/>
        </w:rPr>
        <w:t>recommends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student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necessary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basic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literature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reference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archival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materials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model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projects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other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sources</w:t>
      </w:r>
      <w:proofErr w:type="spellEnd"/>
      <w:r w:rsidRPr="00F45E38">
        <w:rPr>
          <w:color w:val="000000"/>
          <w:sz w:val="28"/>
        </w:rPr>
        <w:t>;</w:t>
      </w:r>
    </w:p>
    <w:p w14:paraId="20FD3B3E" w14:textId="77777777" w:rsidR="00F45E38" w:rsidRPr="00F45E38" w:rsidRDefault="00F45E38" w:rsidP="00F45E38">
      <w:pPr>
        <w:ind w:firstLine="708"/>
        <w:jc w:val="both"/>
        <w:rPr>
          <w:color w:val="000000"/>
          <w:sz w:val="28"/>
        </w:rPr>
      </w:pPr>
      <w:r w:rsidRPr="00F45E38">
        <w:rPr>
          <w:color w:val="000000"/>
          <w:sz w:val="28"/>
        </w:rPr>
        <w:t xml:space="preserve">- </w:t>
      </w:r>
      <w:proofErr w:type="spellStart"/>
      <w:r w:rsidRPr="00F45E38">
        <w:rPr>
          <w:color w:val="000000"/>
          <w:sz w:val="28"/>
        </w:rPr>
        <w:t>Within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frame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research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activity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conducts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contact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work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with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his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academic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advisor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its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various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types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associated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with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research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chosen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scientific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theme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and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writing</w:t>
      </w:r>
      <w:proofErr w:type="spellEnd"/>
      <w:r w:rsidRPr="00F45E38">
        <w:rPr>
          <w:color w:val="000000"/>
          <w:sz w:val="28"/>
        </w:rPr>
        <w:t xml:space="preserve"> a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>/</w:t>
      </w:r>
      <w:proofErr w:type="spellStart"/>
      <w:r w:rsidRPr="00F45E38">
        <w:rPr>
          <w:color w:val="000000"/>
          <w:sz w:val="28"/>
        </w:rPr>
        <w:t>dissertation</w:t>
      </w:r>
      <w:proofErr w:type="spellEnd"/>
      <w:r w:rsidRPr="00F45E38">
        <w:rPr>
          <w:color w:val="000000"/>
          <w:sz w:val="28"/>
        </w:rPr>
        <w:t xml:space="preserve">, </w:t>
      </w:r>
      <w:proofErr w:type="spellStart"/>
      <w:r w:rsidRPr="00F45E38">
        <w:rPr>
          <w:color w:val="000000"/>
          <w:sz w:val="28"/>
        </w:rPr>
        <w:t>as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well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as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provides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current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control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of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compliance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with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master's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project</w:t>
      </w:r>
      <w:proofErr w:type="spellEnd"/>
      <w:r w:rsidRPr="00F45E38">
        <w:rPr>
          <w:color w:val="000000"/>
          <w:sz w:val="28"/>
        </w:rPr>
        <w:t>/</w:t>
      </w:r>
      <w:proofErr w:type="spellStart"/>
      <w:r w:rsidRPr="00F45E38">
        <w:rPr>
          <w:color w:val="000000"/>
          <w:sz w:val="28"/>
        </w:rPr>
        <w:t>dissertation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time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schedule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by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master</w:t>
      </w:r>
      <w:proofErr w:type="spellEnd"/>
      <w:r w:rsidRPr="00F45E38">
        <w:rPr>
          <w:color w:val="000000"/>
          <w:sz w:val="28"/>
        </w:rPr>
        <w:t>;</w:t>
      </w:r>
    </w:p>
    <w:p w14:paraId="2FA91C77" w14:textId="2DD66D27" w:rsidR="000042AF" w:rsidRPr="00F45E38" w:rsidRDefault="00F45E38" w:rsidP="00F45E38">
      <w:pPr>
        <w:ind w:firstLine="708"/>
        <w:jc w:val="both"/>
        <w:rPr>
          <w:color w:val="000000"/>
          <w:sz w:val="28"/>
        </w:rPr>
      </w:pPr>
      <w:r w:rsidRPr="00F45E38">
        <w:rPr>
          <w:color w:val="000000"/>
          <w:sz w:val="28"/>
        </w:rPr>
        <w:t xml:space="preserve">- </w:t>
      </w:r>
      <w:proofErr w:type="spellStart"/>
      <w:r w:rsidRPr="00F45E38">
        <w:rPr>
          <w:color w:val="000000"/>
          <w:sz w:val="28"/>
        </w:rPr>
        <w:t>establishes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the</w:t>
      </w:r>
      <w:proofErr w:type="spellEnd"/>
      <w:r w:rsidRPr="00F45E38">
        <w:rPr>
          <w:color w:val="000000"/>
          <w:sz w:val="28"/>
        </w:rPr>
        <w:t xml:space="preserve"> </w:t>
      </w:r>
      <w:proofErr w:type="spellStart"/>
      <w:r w:rsidRPr="00F45E38">
        <w:rPr>
          <w:color w:val="000000"/>
          <w:sz w:val="28"/>
        </w:rPr>
        <w:t>volume</w:t>
      </w:r>
      <w:proofErr w:type="spellEnd"/>
      <w:r w:rsidRPr="00F45E38">
        <w:rPr>
          <w:color w:val="000000"/>
          <w:sz w:val="28"/>
        </w:rPr>
        <w:t xml:space="preserve"> of all sections of the master's project/dissertation and coordinates the work of the master's student.</w:t>
      </w:r>
    </w:p>
    <w:sectPr w:rsidR="000042AF" w:rsidRPr="00F4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C1D"/>
    <w:multiLevelType w:val="multilevel"/>
    <w:tmpl w:val="6DF2541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20"/>
      <w:numFmt w:val="decimal"/>
      <w:lvlText w:val="%1.%2"/>
      <w:lvlJc w:val="left"/>
      <w:pPr>
        <w:ind w:left="1233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C"/>
    <w:rsid w:val="000042AF"/>
    <w:rsid w:val="002D1E8E"/>
    <w:rsid w:val="008A60E9"/>
    <w:rsid w:val="00A56CAD"/>
    <w:rsid w:val="00B52C5C"/>
    <w:rsid w:val="00C7256B"/>
    <w:rsid w:val="00C94555"/>
    <w:rsid w:val="00F45E38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4890"/>
  <w15:chartTrackingRefBased/>
  <w15:docId w15:val="{1C03CFC8-04F3-47C3-8F50-F80DD31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10</cp:revision>
  <dcterms:created xsi:type="dcterms:W3CDTF">2022-03-28T10:12:00Z</dcterms:created>
  <dcterms:modified xsi:type="dcterms:W3CDTF">2022-09-28T09:53:00Z</dcterms:modified>
</cp:coreProperties>
</file>