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AA699" w14:textId="5E30FED7" w:rsidR="00A56CAD" w:rsidRDefault="00A56CAD" w:rsidP="002D1E8E">
      <w:pPr>
        <w:ind w:firstLine="708"/>
        <w:jc w:val="center"/>
        <w:rPr>
          <w:b/>
          <w:color w:val="000000"/>
          <w:sz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18AD74CB" wp14:editId="51665ECB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5627" w14:textId="77777777" w:rsidR="00A56CAD" w:rsidRDefault="00A56CAD" w:rsidP="002D1E8E">
      <w:pPr>
        <w:ind w:firstLine="708"/>
        <w:jc w:val="center"/>
        <w:rPr>
          <w:b/>
          <w:color w:val="000000"/>
          <w:sz w:val="28"/>
        </w:rPr>
      </w:pPr>
    </w:p>
    <w:p w14:paraId="430DC693" w14:textId="32D5F727" w:rsidR="002D1E8E" w:rsidRDefault="002D1E8E" w:rsidP="002D1E8E">
      <w:pPr>
        <w:ind w:firstLine="708"/>
        <w:jc w:val="center"/>
        <w:rPr>
          <w:b/>
          <w:color w:val="000000"/>
          <w:sz w:val="28"/>
        </w:rPr>
      </w:pPr>
      <w:r w:rsidRPr="002D1E8E">
        <w:rPr>
          <w:b/>
          <w:color w:val="000000"/>
          <w:sz w:val="28"/>
        </w:rPr>
        <w:t xml:space="preserve">НАУЧНОЕ РУКОВОДСТВО </w:t>
      </w:r>
      <w:r>
        <w:rPr>
          <w:b/>
          <w:color w:val="000000"/>
          <w:sz w:val="28"/>
        </w:rPr>
        <w:t xml:space="preserve">У </w:t>
      </w:r>
      <w:r w:rsidRPr="002D1E8E">
        <w:rPr>
          <w:b/>
          <w:color w:val="000000"/>
          <w:sz w:val="28"/>
        </w:rPr>
        <w:t>МАГИСТРАНТА</w:t>
      </w:r>
    </w:p>
    <w:p w14:paraId="041261EB" w14:textId="77777777" w:rsidR="00F75FBA" w:rsidRPr="002D1E8E" w:rsidRDefault="00F75FBA" w:rsidP="002D1E8E">
      <w:pPr>
        <w:ind w:firstLine="708"/>
        <w:jc w:val="center"/>
        <w:rPr>
          <w:b/>
          <w:color w:val="000000"/>
          <w:sz w:val="28"/>
        </w:rPr>
      </w:pPr>
    </w:p>
    <w:p w14:paraId="43DBAEE4" w14:textId="79F18F27" w:rsidR="002D1E8E" w:rsidRPr="000A12A3" w:rsidRDefault="002D1E8E" w:rsidP="002D1E8E">
      <w:pPr>
        <w:ind w:firstLine="708"/>
        <w:jc w:val="both"/>
        <w:rPr>
          <w:color w:val="000000"/>
          <w:sz w:val="28"/>
        </w:rPr>
      </w:pPr>
      <w:r w:rsidRPr="002D1E8E">
        <w:rPr>
          <w:color w:val="000000"/>
          <w:sz w:val="28"/>
        </w:rPr>
        <w:t xml:space="preserve">В течение двух месяцев после зачисления каждому магистранту для </w:t>
      </w:r>
      <w:bookmarkStart w:id="0" w:name="_GoBack"/>
      <w:r w:rsidRPr="002D1E8E">
        <w:rPr>
          <w:color w:val="000000"/>
          <w:sz w:val="28"/>
        </w:rPr>
        <w:t xml:space="preserve">руководства магистерской диссертацией (проектом) назначается научный руководитель. </w:t>
      </w:r>
    </w:p>
    <w:p w14:paraId="136D13FE" w14:textId="77777777" w:rsidR="00C7256B" w:rsidRPr="000A12A3" w:rsidRDefault="002D1E8E" w:rsidP="00C7256B">
      <w:pPr>
        <w:ind w:firstLine="708"/>
        <w:jc w:val="both"/>
        <w:rPr>
          <w:color w:val="000000"/>
          <w:sz w:val="28"/>
        </w:rPr>
      </w:pPr>
      <w:r w:rsidRPr="000A12A3">
        <w:rPr>
          <w:color w:val="000000"/>
          <w:sz w:val="28"/>
        </w:rPr>
        <w:t xml:space="preserve">Научный руководитель и тема исследования магистранта утверждаются </w:t>
      </w:r>
      <w:r w:rsidR="00C7256B" w:rsidRPr="000A12A3">
        <w:rPr>
          <w:color w:val="000000"/>
          <w:sz w:val="28"/>
        </w:rPr>
        <w:t>Ректором на основании решения Ученого совета университета.</w:t>
      </w:r>
    </w:p>
    <w:p w14:paraId="3D37D5A4" w14:textId="77777777" w:rsidR="002D1E8E" w:rsidRPr="002D1E8E" w:rsidRDefault="002D1E8E" w:rsidP="002D1E8E">
      <w:pPr>
        <w:ind w:firstLine="708"/>
        <w:jc w:val="both"/>
      </w:pPr>
      <w:r w:rsidRPr="002D1E8E">
        <w:rPr>
          <w:color w:val="000000"/>
          <w:sz w:val="28"/>
        </w:rPr>
        <w:t>Осуществление научного руководства у магистрантов преподавателем</w:t>
      </w:r>
      <w:bookmarkEnd w:id="0"/>
      <w:r w:rsidRPr="002D1E8E">
        <w:rPr>
          <w:color w:val="000000"/>
          <w:sz w:val="28"/>
        </w:rPr>
        <w:t>, имеющим ученую степень "кандидат наук", или "доктор наук", или "доктор философии (</w:t>
      </w:r>
      <w:proofErr w:type="spellStart"/>
      <w:r w:rsidRPr="002D1E8E">
        <w:rPr>
          <w:color w:val="000000"/>
          <w:sz w:val="28"/>
        </w:rPr>
        <w:t>PhD</w:t>
      </w:r>
      <w:proofErr w:type="spellEnd"/>
      <w:r w:rsidRPr="002D1E8E">
        <w:rPr>
          <w:color w:val="000000"/>
          <w:sz w:val="28"/>
        </w:rPr>
        <w:t>)", или "доктор по профилю", или академическую степень "доктор философии (</w:t>
      </w:r>
      <w:proofErr w:type="spellStart"/>
      <w:r w:rsidRPr="002D1E8E">
        <w:rPr>
          <w:color w:val="000000"/>
          <w:sz w:val="28"/>
        </w:rPr>
        <w:t>PhD</w:t>
      </w:r>
      <w:proofErr w:type="spellEnd"/>
      <w:r w:rsidRPr="002D1E8E">
        <w:rPr>
          <w:color w:val="000000"/>
          <w:sz w:val="28"/>
        </w:rPr>
        <w:t>)", или "доктор по профилю", или степень "доктор философии (</w:t>
      </w:r>
      <w:proofErr w:type="spellStart"/>
      <w:r w:rsidRPr="002D1E8E">
        <w:rPr>
          <w:color w:val="000000"/>
          <w:sz w:val="28"/>
        </w:rPr>
        <w:t>PhD</w:t>
      </w:r>
      <w:proofErr w:type="spellEnd"/>
      <w:r w:rsidRPr="002D1E8E">
        <w:rPr>
          <w:color w:val="000000"/>
          <w:sz w:val="28"/>
        </w:rPr>
        <w:t xml:space="preserve">)", или "доктор по профилю", соответствующую профилю запрашиваемого направления, со стажем научно-педагогической работы не менее трех лет, являющимся </w:t>
      </w:r>
      <w:r w:rsidRPr="002D1E8E">
        <w:rPr>
          <w:b/>
          <w:color w:val="000000"/>
          <w:sz w:val="28"/>
        </w:rPr>
        <w:t>автором 5 научных статей за последние пять лет</w:t>
      </w:r>
      <w:r w:rsidRPr="002D1E8E">
        <w:rPr>
          <w:color w:val="000000"/>
          <w:sz w:val="28"/>
        </w:rPr>
        <w:t xml:space="preserve"> в изданиях, включенных в Перечень научных изданий, рекомендуемых для публикации основных результатов научной деятельности, утвержденный уполномоченным органом в области образования и науки (далее – Перечень изданий) и </w:t>
      </w:r>
      <w:r w:rsidRPr="002D1E8E">
        <w:rPr>
          <w:b/>
          <w:color w:val="000000"/>
          <w:sz w:val="28"/>
        </w:rPr>
        <w:t xml:space="preserve">1 научной статьи в международном рецензируемом научном журнале, </w:t>
      </w:r>
      <w:r w:rsidRPr="002D1E8E">
        <w:rPr>
          <w:color w:val="000000"/>
          <w:sz w:val="28"/>
        </w:rPr>
        <w:t xml:space="preserve">имеющем </w:t>
      </w:r>
      <w:proofErr w:type="spellStart"/>
      <w:r w:rsidRPr="002D1E8E">
        <w:rPr>
          <w:color w:val="000000"/>
          <w:sz w:val="28"/>
        </w:rPr>
        <w:t>импакт</w:t>
      </w:r>
      <w:proofErr w:type="spellEnd"/>
      <w:r w:rsidRPr="002D1E8E">
        <w:rPr>
          <w:color w:val="000000"/>
          <w:sz w:val="28"/>
        </w:rPr>
        <w:t xml:space="preserve">-фактор по данным JCR (ЖСР) или индексируемым в одной из баз </w:t>
      </w:r>
      <w:proofErr w:type="spellStart"/>
      <w:r w:rsidRPr="002D1E8E">
        <w:rPr>
          <w:color w:val="000000"/>
          <w:sz w:val="28"/>
        </w:rPr>
        <w:t>Science</w:t>
      </w:r>
      <w:proofErr w:type="spellEnd"/>
      <w:r w:rsidRPr="002D1E8E">
        <w:rPr>
          <w:color w:val="000000"/>
          <w:sz w:val="28"/>
        </w:rPr>
        <w:t xml:space="preserve"> </w:t>
      </w:r>
      <w:proofErr w:type="spellStart"/>
      <w:r w:rsidRPr="002D1E8E">
        <w:rPr>
          <w:color w:val="000000"/>
          <w:sz w:val="28"/>
        </w:rPr>
        <w:t>Citation</w:t>
      </w:r>
      <w:proofErr w:type="spellEnd"/>
      <w:r w:rsidRPr="002D1E8E">
        <w:rPr>
          <w:color w:val="000000"/>
          <w:sz w:val="28"/>
        </w:rPr>
        <w:t xml:space="preserve"> </w:t>
      </w:r>
      <w:proofErr w:type="spellStart"/>
      <w:r w:rsidRPr="002D1E8E">
        <w:rPr>
          <w:color w:val="000000"/>
          <w:sz w:val="28"/>
        </w:rPr>
        <w:t>Index</w:t>
      </w:r>
      <w:proofErr w:type="spellEnd"/>
      <w:r w:rsidRPr="002D1E8E">
        <w:rPr>
          <w:color w:val="000000"/>
          <w:sz w:val="28"/>
        </w:rPr>
        <w:t xml:space="preserve"> </w:t>
      </w:r>
      <w:proofErr w:type="spellStart"/>
      <w:r w:rsidRPr="002D1E8E">
        <w:rPr>
          <w:color w:val="000000"/>
          <w:sz w:val="28"/>
        </w:rPr>
        <w:t>Expanded</w:t>
      </w:r>
      <w:proofErr w:type="spellEnd"/>
      <w:r w:rsidRPr="002D1E8E">
        <w:rPr>
          <w:color w:val="000000"/>
          <w:sz w:val="28"/>
        </w:rPr>
        <w:t xml:space="preserve">, </w:t>
      </w:r>
      <w:proofErr w:type="spellStart"/>
      <w:r w:rsidRPr="002D1E8E">
        <w:rPr>
          <w:color w:val="000000"/>
          <w:sz w:val="28"/>
        </w:rPr>
        <w:t>Social</w:t>
      </w:r>
      <w:proofErr w:type="spellEnd"/>
      <w:r w:rsidRPr="002D1E8E">
        <w:rPr>
          <w:color w:val="000000"/>
          <w:sz w:val="28"/>
        </w:rPr>
        <w:t xml:space="preserve"> </w:t>
      </w:r>
      <w:proofErr w:type="spellStart"/>
      <w:r w:rsidRPr="002D1E8E">
        <w:rPr>
          <w:color w:val="000000"/>
          <w:sz w:val="28"/>
        </w:rPr>
        <w:t>Science</w:t>
      </w:r>
      <w:proofErr w:type="spellEnd"/>
      <w:r w:rsidRPr="002D1E8E">
        <w:rPr>
          <w:color w:val="000000"/>
          <w:sz w:val="28"/>
        </w:rPr>
        <w:t xml:space="preserve"> </w:t>
      </w:r>
      <w:proofErr w:type="spellStart"/>
      <w:r w:rsidRPr="002D1E8E">
        <w:rPr>
          <w:color w:val="000000"/>
          <w:sz w:val="28"/>
        </w:rPr>
        <w:t>Citation</w:t>
      </w:r>
      <w:proofErr w:type="spellEnd"/>
      <w:r w:rsidRPr="002D1E8E">
        <w:rPr>
          <w:color w:val="000000"/>
          <w:sz w:val="28"/>
        </w:rPr>
        <w:t xml:space="preserve"> </w:t>
      </w:r>
      <w:proofErr w:type="spellStart"/>
      <w:r w:rsidRPr="002D1E8E">
        <w:rPr>
          <w:color w:val="000000"/>
          <w:sz w:val="28"/>
        </w:rPr>
        <w:t>Index</w:t>
      </w:r>
      <w:proofErr w:type="spellEnd"/>
      <w:r w:rsidRPr="002D1E8E">
        <w:rPr>
          <w:color w:val="000000"/>
          <w:sz w:val="28"/>
        </w:rPr>
        <w:t xml:space="preserve"> или </w:t>
      </w:r>
      <w:proofErr w:type="spellStart"/>
      <w:r w:rsidRPr="002D1E8E">
        <w:rPr>
          <w:color w:val="000000"/>
          <w:sz w:val="28"/>
        </w:rPr>
        <w:t>Arts</w:t>
      </w:r>
      <w:proofErr w:type="spellEnd"/>
      <w:r w:rsidRPr="002D1E8E">
        <w:rPr>
          <w:color w:val="000000"/>
          <w:sz w:val="28"/>
        </w:rPr>
        <w:t xml:space="preserve"> </w:t>
      </w:r>
      <w:proofErr w:type="spellStart"/>
      <w:r w:rsidRPr="002D1E8E">
        <w:rPr>
          <w:color w:val="000000"/>
          <w:sz w:val="28"/>
        </w:rPr>
        <w:t>and</w:t>
      </w:r>
      <w:proofErr w:type="spellEnd"/>
      <w:r w:rsidRPr="002D1E8E">
        <w:rPr>
          <w:color w:val="000000"/>
          <w:sz w:val="28"/>
        </w:rPr>
        <w:t xml:space="preserve"> </w:t>
      </w:r>
      <w:proofErr w:type="spellStart"/>
      <w:r w:rsidRPr="002D1E8E">
        <w:rPr>
          <w:color w:val="000000"/>
          <w:sz w:val="28"/>
        </w:rPr>
        <w:t>Humanities</w:t>
      </w:r>
      <w:proofErr w:type="spellEnd"/>
      <w:r w:rsidRPr="002D1E8E">
        <w:rPr>
          <w:color w:val="000000"/>
          <w:sz w:val="28"/>
        </w:rPr>
        <w:t xml:space="preserve"> </w:t>
      </w:r>
      <w:proofErr w:type="spellStart"/>
      <w:r w:rsidRPr="002D1E8E">
        <w:rPr>
          <w:color w:val="000000"/>
          <w:sz w:val="28"/>
        </w:rPr>
        <w:t>Citation</w:t>
      </w:r>
      <w:proofErr w:type="spellEnd"/>
      <w:r w:rsidRPr="002D1E8E">
        <w:rPr>
          <w:color w:val="000000"/>
          <w:sz w:val="28"/>
        </w:rPr>
        <w:t xml:space="preserve"> </w:t>
      </w:r>
      <w:proofErr w:type="spellStart"/>
      <w:r w:rsidRPr="002D1E8E">
        <w:rPr>
          <w:color w:val="000000"/>
          <w:sz w:val="28"/>
        </w:rPr>
        <w:t>Index</w:t>
      </w:r>
      <w:proofErr w:type="spellEnd"/>
      <w:r w:rsidRPr="002D1E8E">
        <w:rPr>
          <w:color w:val="000000"/>
          <w:sz w:val="28"/>
        </w:rPr>
        <w:t xml:space="preserve"> в </w:t>
      </w:r>
      <w:proofErr w:type="spellStart"/>
      <w:r w:rsidRPr="002D1E8E">
        <w:rPr>
          <w:color w:val="000000"/>
          <w:sz w:val="28"/>
        </w:rPr>
        <w:t>Web</w:t>
      </w:r>
      <w:proofErr w:type="spellEnd"/>
      <w:r w:rsidRPr="002D1E8E">
        <w:rPr>
          <w:color w:val="000000"/>
          <w:sz w:val="28"/>
        </w:rPr>
        <w:t xml:space="preserve"> </w:t>
      </w:r>
      <w:proofErr w:type="spellStart"/>
      <w:r w:rsidRPr="002D1E8E">
        <w:rPr>
          <w:color w:val="000000"/>
          <w:sz w:val="28"/>
        </w:rPr>
        <w:t>of</w:t>
      </w:r>
      <w:proofErr w:type="spellEnd"/>
      <w:r w:rsidRPr="002D1E8E">
        <w:rPr>
          <w:color w:val="000000"/>
          <w:sz w:val="28"/>
        </w:rPr>
        <w:t xml:space="preserve"> </w:t>
      </w:r>
      <w:proofErr w:type="spellStart"/>
      <w:r w:rsidRPr="002D1E8E">
        <w:rPr>
          <w:color w:val="000000"/>
          <w:sz w:val="28"/>
        </w:rPr>
        <w:t>Science</w:t>
      </w:r>
      <w:proofErr w:type="spellEnd"/>
      <w:r w:rsidRPr="002D1E8E">
        <w:rPr>
          <w:color w:val="000000"/>
          <w:sz w:val="28"/>
        </w:rPr>
        <w:t xml:space="preserve"> </w:t>
      </w:r>
      <w:proofErr w:type="spellStart"/>
      <w:r w:rsidRPr="002D1E8E">
        <w:rPr>
          <w:color w:val="000000"/>
          <w:sz w:val="28"/>
        </w:rPr>
        <w:t>Core</w:t>
      </w:r>
      <w:proofErr w:type="spellEnd"/>
      <w:r w:rsidRPr="002D1E8E">
        <w:rPr>
          <w:color w:val="000000"/>
          <w:sz w:val="28"/>
        </w:rPr>
        <w:t xml:space="preserve"> </w:t>
      </w:r>
      <w:proofErr w:type="spellStart"/>
      <w:r w:rsidRPr="002D1E8E">
        <w:rPr>
          <w:color w:val="000000"/>
          <w:sz w:val="28"/>
        </w:rPr>
        <w:t>Collection</w:t>
      </w:r>
      <w:proofErr w:type="spellEnd"/>
      <w:r w:rsidRPr="002D1E8E">
        <w:rPr>
          <w:color w:val="000000"/>
          <w:sz w:val="28"/>
        </w:rPr>
        <w:t xml:space="preserve"> (</w:t>
      </w:r>
      <w:proofErr w:type="spellStart"/>
      <w:r w:rsidRPr="002D1E8E">
        <w:rPr>
          <w:color w:val="000000"/>
          <w:sz w:val="28"/>
        </w:rPr>
        <w:t>Вэб</w:t>
      </w:r>
      <w:proofErr w:type="spellEnd"/>
      <w:r w:rsidRPr="002D1E8E">
        <w:rPr>
          <w:color w:val="000000"/>
          <w:sz w:val="28"/>
        </w:rPr>
        <w:t xml:space="preserve"> оф </w:t>
      </w:r>
      <w:proofErr w:type="spellStart"/>
      <w:r w:rsidRPr="002D1E8E">
        <w:rPr>
          <w:color w:val="000000"/>
          <w:sz w:val="28"/>
        </w:rPr>
        <w:t>Сайнс</w:t>
      </w:r>
      <w:proofErr w:type="spellEnd"/>
      <w:r w:rsidRPr="002D1E8E">
        <w:rPr>
          <w:color w:val="000000"/>
          <w:sz w:val="28"/>
        </w:rPr>
        <w:t xml:space="preserve"> Кор </w:t>
      </w:r>
      <w:proofErr w:type="spellStart"/>
      <w:r w:rsidRPr="002D1E8E">
        <w:rPr>
          <w:color w:val="000000"/>
          <w:sz w:val="28"/>
        </w:rPr>
        <w:t>Коллекшн</w:t>
      </w:r>
      <w:proofErr w:type="spellEnd"/>
      <w:r w:rsidRPr="002D1E8E">
        <w:rPr>
          <w:color w:val="000000"/>
          <w:sz w:val="28"/>
        </w:rPr>
        <w:t xml:space="preserve">) или показатель </w:t>
      </w:r>
      <w:proofErr w:type="spellStart"/>
      <w:r w:rsidRPr="002D1E8E">
        <w:rPr>
          <w:color w:val="000000"/>
          <w:sz w:val="28"/>
        </w:rPr>
        <w:t>процентиль</w:t>
      </w:r>
      <w:proofErr w:type="spellEnd"/>
      <w:r w:rsidRPr="002D1E8E">
        <w:rPr>
          <w:color w:val="000000"/>
          <w:sz w:val="28"/>
        </w:rPr>
        <w:t xml:space="preserve"> по </w:t>
      </w:r>
      <w:proofErr w:type="spellStart"/>
      <w:r w:rsidRPr="002D1E8E">
        <w:rPr>
          <w:color w:val="000000"/>
          <w:sz w:val="28"/>
        </w:rPr>
        <w:t>CiteScore</w:t>
      </w:r>
      <w:proofErr w:type="spellEnd"/>
      <w:r w:rsidRPr="002D1E8E">
        <w:rPr>
          <w:color w:val="000000"/>
          <w:sz w:val="28"/>
        </w:rPr>
        <w:t xml:space="preserve"> (</w:t>
      </w:r>
      <w:proofErr w:type="spellStart"/>
      <w:r w:rsidRPr="002D1E8E">
        <w:rPr>
          <w:color w:val="000000"/>
          <w:sz w:val="28"/>
        </w:rPr>
        <w:t>СайтСкор</w:t>
      </w:r>
      <w:proofErr w:type="spellEnd"/>
      <w:r w:rsidRPr="002D1E8E">
        <w:rPr>
          <w:color w:val="000000"/>
          <w:sz w:val="28"/>
        </w:rPr>
        <w:t xml:space="preserve">) </w:t>
      </w:r>
      <w:r w:rsidRPr="002D1E8E">
        <w:rPr>
          <w:b/>
          <w:color w:val="000000"/>
          <w:sz w:val="28"/>
        </w:rPr>
        <w:t xml:space="preserve">не менее 25 в базе данных </w:t>
      </w:r>
      <w:proofErr w:type="spellStart"/>
      <w:r w:rsidRPr="002D1E8E">
        <w:rPr>
          <w:b/>
          <w:color w:val="000000"/>
          <w:sz w:val="28"/>
        </w:rPr>
        <w:t>Scopus</w:t>
      </w:r>
      <w:proofErr w:type="spellEnd"/>
      <w:r w:rsidRPr="002D1E8E">
        <w:rPr>
          <w:color w:val="000000"/>
          <w:sz w:val="28"/>
        </w:rPr>
        <w:t xml:space="preserve"> (</w:t>
      </w:r>
      <w:proofErr w:type="spellStart"/>
      <w:r w:rsidRPr="002D1E8E">
        <w:rPr>
          <w:color w:val="000000"/>
          <w:sz w:val="28"/>
        </w:rPr>
        <w:t>Скопус</w:t>
      </w:r>
      <w:proofErr w:type="spellEnd"/>
      <w:r w:rsidRPr="002D1E8E">
        <w:rPr>
          <w:color w:val="000000"/>
          <w:sz w:val="28"/>
        </w:rPr>
        <w:t>).</w:t>
      </w:r>
    </w:p>
    <w:p w14:paraId="220BC73A" w14:textId="77777777" w:rsidR="002D1E8E" w:rsidRPr="002D1E8E" w:rsidRDefault="002D1E8E" w:rsidP="002D1E8E">
      <w:pPr>
        <w:shd w:val="clear" w:color="auto" w:fill="FFFFFF"/>
        <w:tabs>
          <w:tab w:val="left" w:pos="1276"/>
        </w:tabs>
        <w:ind w:left="708"/>
        <w:jc w:val="both"/>
        <w:rPr>
          <w:sz w:val="28"/>
          <w:szCs w:val="28"/>
        </w:rPr>
      </w:pPr>
      <w:r w:rsidRPr="002D1E8E">
        <w:rPr>
          <w:sz w:val="28"/>
          <w:szCs w:val="28"/>
        </w:rPr>
        <w:t>Научный руководитель магистерского проекта/</w:t>
      </w:r>
      <w:proofErr w:type="spellStart"/>
      <w:r w:rsidRPr="002D1E8E">
        <w:rPr>
          <w:sz w:val="28"/>
          <w:szCs w:val="28"/>
        </w:rPr>
        <w:t>диссертаци</w:t>
      </w:r>
      <w:proofErr w:type="spellEnd"/>
      <w:r w:rsidRPr="002D1E8E">
        <w:rPr>
          <w:sz w:val="28"/>
          <w:szCs w:val="28"/>
          <w:lang w:val="kk-KZ"/>
        </w:rPr>
        <w:t>и:</w:t>
      </w:r>
    </w:p>
    <w:p w14:paraId="38E6BCF5" w14:textId="7AF3D306" w:rsidR="002D1E8E" w:rsidRPr="002D1E8E" w:rsidRDefault="002D1E8E" w:rsidP="002D1E8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D1E8E">
        <w:rPr>
          <w:sz w:val="28"/>
          <w:szCs w:val="28"/>
        </w:rPr>
        <w:t>- оказывает магистранту помощь в разработке календарного графика работы на весь период выполнения магистерского проекта/диссертаци</w:t>
      </w:r>
      <w:r w:rsidR="008A60E9">
        <w:rPr>
          <w:sz w:val="28"/>
          <w:szCs w:val="28"/>
        </w:rPr>
        <w:t>и</w:t>
      </w:r>
      <w:r w:rsidRPr="002D1E8E">
        <w:rPr>
          <w:sz w:val="28"/>
          <w:szCs w:val="28"/>
        </w:rPr>
        <w:t>;</w:t>
      </w:r>
    </w:p>
    <w:p w14:paraId="06EBE863" w14:textId="2D3693B4" w:rsidR="002D1E8E" w:rsidRPr="002D1E8E" w:rsidRDefault="002D1E8E" w:rsidP="002D1E8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D1E8E">
        <w:rPr>
          <w:sz w:val="28"/>
          <w:szCs w:val="28"/>
        </w:rPr>
        <w:t>- выдает задание для выполнения магистерского проекта/диссертаци</w:t>
      </w:r>
      <w:r w:rsidR="008A60E9">
        <w:rPr>
          <w:sz w:val="28"/>
          <w:szCs w:val="28"/>
        </w:rPr>
        <w:t>и</w:t>
      </w:r>
      <w:r w:rsidRPr="002D1E8E">
        <w:rPr>
          <w:sz w:val="28"/>
          <w:szCs w:val="28"/>
        </w:rPr>
        <w:t>;</w:t>
      </w:r>
    </w:p>
    <w:p w14:paraId="233EC83A" w14:textId="77777777" w:rsidR="002D1E8E" w:rsidRPr="002D1E8E" w:rsidRDefault="002D1E8E" w:rsidP="002D1E8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D1E8E">
        <w:rPr>
          <w:sz w:val="28"/>
          <w:szCs w:val="28"/>
        </w:rPr>
        <w:t xml:space="preserve">- несет ответственность за объективное и эффективное прохождение магистрантом научной стажировки; </w:t>
      </w:r>
    </w:p>
    <w:p w14:paraId="3A941DA1" w14:textId="77777777" w:rsidR="002D1E8E" w:rsidRPr="002D1E8E" w:rsidRDefault="002D1E8E" w:rsidP="002D1E8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D1E8E">
        <w:rPr>
          <w:sz w:val="28"/>
          <w:szCs w:val="28"/>
        </w:rPr>
        <w:t>- рекомендует магистранту необходимую основную литературу, справочные и архивные материалы, типовые проекты и другие источники;</w:t>
      </w:r>
    </w:p>
    <w:p w14:paraId="5F418B0B" w14:textId="7866FBA3" w:rsidR="002D1E8E" w:rsidRPr="002D1E8E" w:rsidRDefault="002D1E8E" w:rsidP="002D1E8E">
      <w:pPr>
        <w:pStyle w:val="a3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D1E8E">
        <w:rPr>
          <w:sz w:val="28"/>
          <w:szCs w:val="28"/>
          <w:lang w:val="kk-KZ"/>
        </w:rPr>
        <w:t>-</w:t>
      </w:r>
      <w:r w:rsidR="008A60E9">
        <w:rPr>
          <w:sz w:val="28"/>
          <w:szCs w:val="28"/>
          <w:lang w:val="kk-KZ"/>
        </w:rPr>
        <w:t xml:space="preserve"> </w:t>
      </w:r>
      <w:r w:rsidRPr="002D1E8E">
        <w:rPr>
          <w:sz w:val="28"/>
          <w:szCs w:val="28"/>
        </w:rPr>
        <w:t xml:space="preserve">в рамках научно-исследовательской деятельности магистрант проводит с научным </w:t>
      </w:r>
      <w:proofErr w:type="spellStart"/>
      <w:r w:rsidRPr="002D1E8E">
        <w:rPr>
          <w:sz w:val="28"/>
          <w:szCs w:val="28"/>
        </w:rPr>
        <w:t>руководител</w:t>
      </w:r>
      <w:proofErr w:type="spellEnd"/>
      <w:r w:rsidRPr="002D1E8E">
        <w:rPr>
          <w:sz w:val="28"/>
          <w:szCs w:val="28"/>
          <w:lang w:val="kk-KZ"/>
        </w:rPr>
        <w:t>е</w:t>
      </w:r>
      <w:r w:rsidRPr="002D1E8E">
        <w:rPr>
          <w:sz w:val="28"/>
          <w:szCs w:val="28"/>
        </w:rPr>
        <w:t>м контактную работу по различным ее видам, связанным с исследованием выбранной научной темы и написанием магистерского проекта/</w:t>
      </w:r>
      <w:proofErr w:type="spellStart"/>
      <w:r w:rsidRPr="002D1E8E">
        <w:rPr>
          <w:sz w:val="28"/>
          <w:szCs w:val="28"/>
        </w:rPr>
        <w:t>диссертаци</w:t>
      </w:r>
      <w:proofErr w:type="spellEnd"/>
      <w:r w:rsidRPr="002D1E8E">
        <w:rPr>
          <w:sz w:val="28"/>
          <w:szCs w:val="28"/>
          <w:lang w:val="kk-KZ"/>
        </w:rPr>
        <w:t>и</w:t>
      </w:r>
      <w:r w:rsidRPr="002D1E8E">
        <w:rPr>
          <w:sz w:val="28"/>
          <w:szCs w:val="28"/>
        </w:rPr>
        <w:t xml:space="preserve">, а также осуществляет текущий контроль за соблюдением магистрантом календарного графика выполнения </w:t>
      </w:r>
      <w:proofErr w:type="spellStart"/>
      <w:r w:rsidRPr="002D1E8E">
        <w:rPr>
          <w:sz w:val="28"/>
          <w:szCs w:val="28"/>
        </w:rPr>
        <w:t>магистерск</w:t>
      </w:r>
      <w:proofErr w:type="spellEnd"/>
      <w:r w:rsidRPr="002D1E8E">
        <w:rPr>
          <w:sz w:val="28"/>
          <w:szCs w:val="28"/>
          <w:lang w:val="kk-KZ"/>
        </w:rPr>
        <w:t xml:space="preserve">ого </w:t>
      </w:r>
      <w:r w:rsidRPr="002D1E8E">
        <w:rPr>
          <w:sz w:val="28"/>
          <w:szCs w:val="28"/>
        </w:rPr>
        <w:t>проекта/</w:t>
      </w:r>
      <w:proofErr w:type="spellStart"/>
      <w:r w:rsidRPr="002D1E8E">
        <w:rPr>
          <w:sz w:val="28"/>
          <w:szCs w:val="28"/>
        </w:rPr>
        <w:t>диссертаци</w:t>
      </w:r>
      <w:proofErr w:type="spellEnd"/>
      <w:r w:rsidRPr="002D1E8E">
        <w:rPr>
          <w:sz w:val="28"/>
          <w:szCs w:val="28"/>
          <w:lang w:val="kk-KZ"/>
        </w:rPr>
        <w:t>и</w:t>
      </w:r>
      <w:r w:rsidRPr="002D1E8E">
        <w:rPr>
          <w:sz w:val="28"/>
          <w:szCs w:val="28"/>
        </w:rPr>
        <w:t>;</w:t>
      </w:r>
    </w:p>
    <w:p w14:paraId="2FA91C77" w14:textId="23ECACF5" w:rsidR="000042AF" w:rsidRDefault="002D1E8E" w:rsidP="00C94555">
      <w:pPr>
        <w:pStyle w:val="a3"/>
        <w:shd w:val="clear" w:color="auto" w:fill="FFFFFF"/>
        <w:tabs>
          <w:tab w:val="left" w:pos="1276"/>
        </w:tabs>
        <w:ind w:left="0" w:firstLine="709"/>
        <w:jc w:val="both"/>
      </w:pPr>
      <w:r w:rsidRPr="002D1E8E">
        <w:rPr>
          <w:sz w:val="28"/>
          <w:szCs w:val="28"/>
        </w:rPr>
        <w:t xml:space="preserve">- устанавливает объем всех разделов </w:t>
      </w:r>
      <w:proofErr w:type="spellStart"/>
      <w:r w:rsidRPr="002D1E8E">
        <w:rPr>
          <w:sz w:val="28"/>
          <w:szCs w:val="28"/>
        </w:rPr>
        <w:t>магистерско</w:t>
      </w:r>
      <w:proofErr w:type="spellEnd"/>
      <w:r w:rsidRPr="002D1E8E">
        <w:rPr>
          <w:sz w:val="28"/>
          <w:szCs w:val="28"/>
          <w:lang w:val="kk-KZ"/>
        </w:rPr>
        <w:t>го</w:t>
      </w:r>
      <w:r w:rsidRPr="002D1E8E">
        <w:rPr>
          <w:sz w:val="28"/>
          <w:szCs w:val="28"/>
        </w:rPr>
        <w:t xml:space="preserve"> проекта/</w:t>
      </w:r>
      <w:proofErr w:type="spellStart"/>
      <w:r w:rsidRPr="002D1E8E">
        <w:rPr>
          <w:sz w:val="28"/>
          <w:szCs w:val="28"/>
        </w:rPr>
        <w:t>диссертаци</w:t>
      </w:r>
      <w:proofErr w:type="spellEnd"/>
      <w:r w:rsidRPr="002D1E8E">
        <w:rPr>
          <w:sz w:val="28"/>
          <w:szCs w:val="28"/>
          <w:lang w:val="kk-KZ"/>
        </w:rPr>
        <w:t>и</w:t>
      </w:r>
      <w:r w:rsidRPr="002D1E8E">
        <w:rPr>
          <w:sz w:val="28"/>
          <w:szCs w:val="28"/>
        </w:rPr>
        <w:t xml:space="preserve"> и координирует работу магистранта.</w:t>
      </w:r>
    </w:p>
    <w:sectPr w:rsidR="0000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1C1D"/>
    <w:multiLevelType w:val="multilevel"/>
    <w:tmpl w:val="6DF2541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20"/>
      <w:numFmt w:val="decimal"/>
      <w:lvlText w:val="%1.%2"/>
      <w:lvlJc w:val="left"/>
      <w:pPr>
        <w:ind w:left="1233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5C"/>
    <w:rsid w:val="000042AF"/>
    <w:rsid w:val="000A12A3"/>
    <w:rsid w:val="002D1E8E"/>
    <w:rsid w:val="008A60E9"/>
    <w:rsid w:val="00A56CAD"/>
    <w:rsid w:val="00B52C5C"/>
    <w:rsid w:val="00C7256B"/>
    <w:rsid w:val="00C94555"/>
    <w:rsid w:val="00F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4890"/>
  <w15:chartTrackingRefBased/>
  <w15:docId w15:val="{1C03CFC8-04F3-47C3-8F50-F80DD31F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11</cp:revision>
  <dcterms:created xsi:type="dcterms:W3CDTF">2022-03-28T10:12:00Z</dcterms:created>
  <dcterms:modified xsi:type="dcterms:W3CDTF">2022-09-28T10:35:00Z</dcterms:modified>
</cp:coreProperties>
</file>