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CC95" w14:textId="37B72674" w:rsidR="008D45D5" w:rsidRDefault="008D45D5" w:rsidP="00F91D6E">
      <w:pPr>
        <w:shd w:val="clear" w:color="auto" w:fill="FFFFFF"/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084B002B" wp14:editId="405224CC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26B8" w14:textId="77777777" w:rsidR="008D45D5" w:rsidRDefault="008D45D5" w:rsidP="00F91D6E">
      <w:pPr>
        <w:shd w:val="clear" w:color="auto" w:fill="FFFFFF"/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14:paraId="4294A7E8" w14:textId="77777777" w:rsidR="0064256E" w:rsidRPr="0064256E" w:rsidRDefault="0064256E" w:rsidP="0064256E">
      <w:pPr>
        <w:shd w:val="clear" w:color="auto" w:fill="FFFFFF"/>
        <w:tabs>
          <w:tab w:val="left" w:pos="1134"/>
          <w:tab w:val="left" w:pos="1276"/>
        </w:tabs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64256E">
        <w:rPr>
          <w:b/>
          <w:sz w:val="28"/>
          <w:szCs w:val="28"/>
        </w:rPr>
        <w:t>Procedure</w:t>
      </w:r>
      <w:proofErr w:type="spellEnd"/>
      <w:r w:rsidRPr="0064256E">
        <w:rPr>
          <w:b/>
          <w:sz w:val="28"/>
          <w:szCs w:val="28"/>
        </w:rPr>
        <w:t xml:space="preserve"> </w:t>
      </w:r>
      <w:proofErr w:type="spellStart"/>
      <w:r w:rsidRPr="0064256E">
        <w:rPr>
          <w:b/>
          <w:sz w:val="28"/>
          <w:szCs w:val="28"/>
        </w:rPr>
        <w:t>for</w:t>
      </w:r>
      <w:proofErr w:type="spellEnd"/>
      <w:r w:rsidRPr="0064256E">
        <w:rPr>
          <w:b/>
          <w:sz w:val="28"/>
          <w:szCs w:val="28"/>
        </w:rPr>
        <w:t xml:space="preserve"> </w:t>
      </w:r>
      <w:proofErr w:type="spellStart"/>
      <w:r w:rsidRPr="0064256E">
        <w:rPr>
          <w:b/>
          <w:sz w:val="28"/>
          <w:szCs w:val="28"/>
        </w:rPr>
        <w:t>Master's</w:t>
      </w:r>
      <w:proofErr w:type="spellEnd"/>
      <w:r w:rsidRPr="0064256E">
        <w:rPr>
          <w:b/>
          <w:sz w:val="28"/>
          <w:szCs w:val="28"/>
        </w:rPr>
        <w:t xml:space="preserve"> </w:t>
      </w:r>
      <w:proofErr w:type="spellStart"/>
      <w:r w:rsidRPr="0064256E">
        <w:rPr>
          <w:b/>
          <w:sz w:val="28"/>
          <w:szCs w:val="28"/>
        </w:rPr>
        <w:t>Students</w:t>
      </w:r>
      <w:proofErr w:type="spellEnd"/>
      <w:r w:rsidRPr="0064256E">
        <w:rPr>
          <w:b/>
          <w:sz w:val="28"/>
          <w:szCs w:val="28"/>
        </w:rPr>
        <w:t xml:space="preserve">' </w:t>
      </w:r>
      <w:proofErr w:type="spellStart"/>
      <w:r w:rsidRPr="0064256E">
        <w:rPr>
          <w:b/>
          <w:sz w:val="28"/>
          <w:szCs w:val="28"/>
        </w:rPr>
        <w:t>Reinstatement</w:t>
      </w:r>
      <w:proofErr w:type="spellEnd"/>
    </w:p>
    <w:p w14:paraId="5BFA34F7" w14:textId="77777777" w:rsidR="0064256E" w:rsidRPr="0064256E" w:rsidRDefault="0064256E" w:rsidP="006425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14:paraId="28CEBEB9" w14:textId="77777777" w:rsidR="0064256E" w:rsidRPr="0064256E" w:rsidRDefault="0064256E" w:rsidP="006425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64256E">
        <w:rPr>
          <w:sz w:val="28"/>
          <w:szCs w:val="28"/>
        </w:rPr>
        <w:t xml:space="preserve">A </w:t>
      </w:r>
      <w:proofErr w:type="spellStart"/>
      <w:r w:rsidRPr="0064256E">
        <w:rPr>
          <w:sz w:val="28"/>
          <w:szCs w:val="28"/>
        </w:rPr>
        <w:t>master's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degree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student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can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be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reinstated</w:t>
      </w:r>
      <w:proofErr w:type="spellEnd"/>
      <w:r w:rsidRPr="0064256E">
        <w:rPr>
          <w:sz w:val="28"/>
          <w:szCs w:val="28"/>
        </w:rPr>
        <w:t xml:space="preserve"> after </w:t>
      </w:r>
      <w:proofErr w:type="spellStart"/>
      <w:r w:rsidRPr="0064256E">
        <w:rPr>
          <w:sz w:val="28"/>
          <w:szCs w:val="28"/>
        </w:rPr>
        <w:t>being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expelled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has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fully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completed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first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academic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period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program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being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studied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according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to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individual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plan</w:t>
      </w:r>
      <w:proofErr w:type="spellEnd"/>
      <w:r w:rsidRPr="0064256E">
        <w:rPr>
          <w:sz w:val="28"/>
          <w:szCs w:val="28"/>
        </w:rPr>
        <w:t>.</w:t>
      </w:r>
    </w:p>
    <w:p w14:paraId="1E7794A1" w14:textId="77777777" w:rsidR="0064256E" w:rsidRPr="0064256E" w:rsidRDefault="0064256E" w:rsidP="006425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64256E">
        <w:rPr>
          <w:sz w:val="28"/>
          <w:szCs w:val="28"/>
        </w:rPr>
        <w:t xml:space="preserve">A </w:t>
      </w:r>
      <w:proofErr w:type="spellStart"/>
      <w:r w:rsidRPr="0064256E">
        <w:rPr>
          <w:sz w:val="28"/>
          <w:szCs w:val="28"/>
        </w:rPr>
        <w:t>master's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student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wishing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to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be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reinstated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submits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application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for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reinstatement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to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Vice-Rector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for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Academic</w:t>
      </w:r>
      <w:proofErr w:type="spellEnd"/>
      <w:r w:rsidRPr="0064256E">
        <w:rPr>
          <w:sz w:val="28"/>
          <w:szCs w:val="28"/>
        </w:rPr>
        <w:t xml:space="preserve"> Affairs, </w:t>
      </w:r>
      <w:proofErr w:type="spellStart"/>
      <w:r w:rsidRPr="0064256E">
        <w:rPr>
          <w:sz w:val="28"/>
          <w:szCs w:val="28"/>
        </w:rPr>
        <w:t>certified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by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head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respective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department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and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director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institute</w:t>
      </w:r>
      <w:proofErr w:type="spellEnd"/>
      <w:r w:rsidRPr="0064256E">
        <w:rPr>
          <w:sz w:val="28"/>
          <w:szCs w:val="28"/>
        </w:rPr>
        <w:t>.</w:t>
      </w:r>
    </w:p>
    <w:p w14:paraId="6C8D9AA9" w14:textId="77777777" w:rsidR="0064256E" w:rsidRPr="0064256E" w:rsidRDefault="0064256E" w:rsidP="006425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application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for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reinstatement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to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head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university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accompanied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by</w:t>
      </w:r>
      <w:proofErr w:type="spellEnd"/>
      <w:r w:rsidRPr="0064256E">
        <w:rPr>
          <w:sz w:val="28"/>
          <w:szCs w:val="28"/>
        </w:rPr>
        <w:t xml:space="preserve"> a </w:t>
      </w:r>
      <w:proofErr w:type="spellStart"/>
      <w:r w:rsidRPr="0064256E">
        <w:rPr>
          <w:sz w:val="28"/>
          <w:szCs w:val="28"/>
        </w:rPr>
        <w:t>transcript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signed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and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stamped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by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head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university</w:t>
      </w:r>
      <w:proofErr w:type="spellEnd"/>
      <w:r w:rsidRPr="0064256E">
        <w:rPr>
          <w:sz w:val="28"/>
          <w:szCs w:val="28"/>
        </w:rPr>
        <w:t xml:space="preserve">, a </w:t>
      </w:r>
      <w:proofErr w:type="spellStart"/>
      <w:r w:rsidRPr="0064256E">
        <w:rPr>
          <w:sz w:val="28"/>
          <w:szCs w:val="28"/>
        </w:rPr>
        <w:t>copy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English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language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certificate</w:t>
      </w:r>
      <w:proofErr w:type="spellEnd"/>
      <w:r w:rsidRPr="0064256E">
        <w:rPr>
          <w:sz w:val="28"/>
          <w:szCs w:val="28"/>
        </w:rPr>
        <w:t>.</w:t>
      </w:r>
    </w:p>
    <w:p w14:paraId="0F732BC0" w14:textId="77777777" w:rsidR="0064256E" w:rsidRPr="0064256E" w:rsidRDefault="0064256E" w:rsidP="006425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64256E">
        <w:rPr>
          <w:sz w:val="28"/>
          <w:szCs w:val="28"/>
        </w:rPr>
        <w:t>Director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Institute (</w:t>
      </w:r>
      <w:proofErr w:type="spellStart"/>
      <w:r w:rsidRPr="0064256E">
        <w:rPr>
          <w:sz w:val="28"/>
          <w:szCs w:val="28"/>
        </w:rPr>
        <w:t>jointly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with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head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graduate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department</w:t>
      </w:r>
      <w:proofErr w:type="spellEnd"/>
      <w:r w:rsidRPr="0064256E">
        <w:rPr>
          <w:sz w:val="28"/>
          <w:szCs w:val="28"/>
        </w:rPr>
        <w:t xml:space="preserve">) </w:t>
      </w:r>
      <w:proofErr w:type="spellStart"/>
      <w:r w:rsidRPr="0064256E">
        <w:rPr>
          <w:sz w:val="28"/>
          <w:szCs w:val="28"/>
        </w:rPr>
        <w:t>on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basis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submitted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documents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determines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difference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disciplines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curriculum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and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accordance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with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mastered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prerequisites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establishes</w:t>
      </w:r>
      <w:proofErr w:type="spellEnd"/>
      <w:r w:rsidRPr="0064256E">
        <w:rPr>
          <w:sz w:val="28"/>
          <w:szCs w:val="28"/>
        </w:rPr>
        <w:t xml:space="preserve"> a </w:t>
      </w:r>
      <w:proofErr w:type="spellStart"/>
      <w:r w:rsidRPr="0064256E">
        <w:rPr>
          <w:sz w:val="28"/>
          <w:szCs w:val="28"/>
        </w:rPr>
        <w:t>course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study</w:t>
      </w:r>
      <w:proofErr w:type="spellEnd"/>
      <w:r w:rsidRPr="0064256E">
        <w:rPr>
          <w:sz w:val="28"/>
          <w:szCs w:val="28"/>
        </w:rPr>
        <w:t xml:space="preserve">, </w:t>
      </w:r>
      <w:proofErr w:type="spellStart"/>
      <w:r w:rsidRPr="0064256E">
        <w:rPr>
          <w:sz w:val="28"/>
          <w:szCs w:val="28"/>
        </w:rPr>
        <w:t>holds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transfer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mastered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credits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accordance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with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educational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program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and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approves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individual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curriculum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a </w:t>
      </w:r>
      <w:proofErr w:type="spellStart"/>
      <w:r w:rsidRPr="0064256E">
        <w:rPr>
          <w:sz w:val="28"/>
          <w:szCs w:val="28"/>
        </w:rPr>
        <w:t>master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student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with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Department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Academic</w:t>
      </w:r>
      <w:proofErr w:type="spellEnd"/>
      <w:r w:rsidRPr="0064256E">
        <w:rPr>
          <w:sz w:val="28"/>
          <w:szCs w:val="28"/>
        </w:rPr>
        <w:t xml:space="preserve"> Affairs (DAA).</w:t>
      </w:r>
    </w:p>
    <w:p w14:paraId="50621D05" w14:textId="77777777" w:rsidR="0064256E" w:rsidRPr="0064256E" w:rsidRDefault="0064256E" w:rsidP="006425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64256E">
        <w:rPr>
          <w:sz w:val="28"/>
          <w:szCs w:val="28"/>
        </w:rPr>
        <w:t>Head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Department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consultation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with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Registrar's</w:t>
      </w:r>
      <w:proofErr w:type="spellEnd"/>
      <w:r w:rsidRPr="0064256E">
        <w:rPr>
          <w:sz w:val="28"/>
          <w:szCs w:val="28"/>
        </w:rPr>
        <w:t xml:space="preserve"> Office </w:t>
      </w:r>
      <w:proofErr w:type="spellStart"/>
      <w:r w:rsidRPr="0064256E">
        <w:rPr>
          <w:sz w:val="28"/>
          <w:szCs w:val="28"/>
        </w:rPr>
        <w:t>prepares</w:t>
      </w:r>
      <w:proofErr w:type="spellEnd"/>
      <w:r w:rsidRPr="0064256E">
        <w:rPr>
          <w:sz w:val="28"/>
          <w:szCs w:val="28"/>
        </w:rPr>
        <w:t xml:space="preserve"> a </w:t>
      </w:r>
      <w:proofErr w:type="spellStart"/>
      <w:r w:rsidRPr="0064256E">
        <w:rPr>
          <w:sz w:val="28"/>
          <w:szCs w:val="28"/>
        </w:rPr>
        <w:t>transfer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academic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credits</w:t>
      </w:r>
      <w:proofErr w:type="spellEnd"/>
      <w:r w:rsidRPr="0064256E">
        <w:rPr>
          <w:sz w:val="28"/>
          <w:szCs w:val="28"/>
        </w:rPr>
        <w:t xml:space="preserve"> (F </w:t>
      </w:r>
      <w:proofErr w:type="spellStart"/>
      <w:r w:rsidRPr="0064256E">
        <w:rPr>
          <w:sz w:val="28"/>
          <w:szCs w:val="28"/>
        </w:rPr>
        <w:t>KazNITU</w:t>
      </w:r>
      <w:proofErr w:type="spellEnd"/>
      <w:r w:rsidRPr="0064256E">
        <w:rPr>
          <w:sz w:val="28"/>
          <w:szCs w:val="28"/>
        </w:rPr>
        <w:t xml:space="preserve"> 706-42), </w:t>
      </w:r>
      <w:proofErr w:type="spellStart"/>
      <w:r w:rsidRPr="0064256E">
        <w:rPr>
          <w:sz w:val="28"/>
          <w:szCs w:val="28"/>
        </w:rPr>
        <w:t>which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indicated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transferred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previously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studied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courses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with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amount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training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credits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to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grade-rating</w:t>
      </w:r>
      <w:proofErr w:type="spellEnd"/>
      <w:r w:rsidRPr="0064256E">
        <w:rPr>
          <w:sz w:val="28"/>
          <w:szCs w:val="28"/>
        </w:rPr>
        <w:t xml:space="preserve">, </w:t>
      </w:r>
      <w:proofErr w:type="spellStart"/>
      <w:r w:rsidRPr="0064256E">
        <w:rPr>
          <w:sz w:val="28"/>
          <w:szCs w:val="28"/>
        </w:rPr>
        <w:t>letter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grading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system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academic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achievements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a </w:t>
      </w:r>
      <w:proofErr w:type="spellStart"/>
      <w:r w:rsidRPr="0064256E">
        <w:rPr>
          <w:sz w:val="28"/>
          <w:szCs w:val="28"/>
        </w:rPr>
        <w:t>master</w:t>
      </w:r>
      <w:proofErr w:type="spellEnd"/>
      <w:r w:rsidRPr="0064256E">
        <w:rPr>
          <w:sz w:val="28"/>
          <w:szCs w:val="28"/>
        </w:rPr>
        <w:t xml:space="preserve">, </w:t>
      </w:r>
      <w:proofErr w:type="spellStart"/>
      <w:r w:rsidRPr="0064256E">
        <w:rPr>
          <w:sz w:val="28"/>
          <w:szCs w:val="28"/>
        </w:rPr>
        <w:t>course</w:t>
      </w:r>
      <w:proofErr w:type="spellEnd"/>
      <w:r w:rsidRPr="0064256E">
        <w:rPr>
          <w:sz w:val="28"/>
          <w:szCs w:val="28"/>
        </w:rPr>
        <w:t xml:space="preserve">, </w:t>
      </w:r>
      <w:proofErr w:type="spellStart"/>
      <w:r w:rsidRPr="0064256E">
        <w:rPr>
          <w:sz w:val="28"/>
          <w:szCs w:val="28"/>
        </w:rPr>
        <w:t>cumulative</w:t>
      </w:r>
      <w:proofErr w:type="spellEnd"/>
      <w:r w:rsidRPr="0064256E">
        <w:rPr>
          <w:sz w:val="28"/>
          <w:szCs w:val="28"/>
        </w:rPr>
        <w:t xml:space="preserve"> GPA.</w:t>
      </w:r>
    </w:p>
    <w:p w14:paraId="5F003277" w14:textId="77777777" w:rsidR="0064256E" w:rsidRPr="0064256E" w:rsidRDefault="0064256E" w:rsidP="006425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64256E">
        <w:rPr>
          <w:sz w:val="28"/>
          <w:szCs w:val="28"/>
        </w:rPr>
        <w:t>In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accordance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with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visas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Head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Department</w:t>
      </w:r>
      <w:proofErr w:type="spellEnd"/>
      <w:r w:rsidRPr="0064256E">
        <w:rPr>
          <w:sz w:val="28"/>
          <w:szCs w:val="28"/>
        </w:rPr>
        <w:t xml:space="preserve">, </w:t>
      </w:r>
      <w:proofErr w:type="spellStart"/>
      <w:r w:rsidRPr="0064256E">
        <w:rPr>
          <w:sz w:val="28"/>
          <w:szCs w:val="28"/>
        </w:rPr>
        <w:t>Director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Institute,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Registrar's</w:t>
      </w:r>
      <w:proofErr w:type="spellEnd"/>
      <w:r w:rsidRPr="0064256E">
        <w:rPr>
          <w:sz w:val="28"/>
          <w:szCs w:val="28"/>
        </w:rPr>
        <w:t xml:space="preserve"> Office,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Vice-Rector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for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Science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and</w:t>
      </w:r>
      <w:proofErr w:type="spellEnd"/>
      <w:r w:rsidRPr="0064256E">
        <w:rPr>
          <w:sz w:val="28"/>
          <w:szCs w:val="28"/>
        </w:rPr>
        <w:t xml:space="preserve"> International </w:t>
      </w:r>
      <w:proofErr w:type="spellStart"/>
      <w:r w:rsidRPr="0064256E">
        <w:rPr>
          <w:sz w:val="28"/>
          <w:szCs w:val="28"/>
        </w:rPr>
        <w:t>Cooperation</w:t>
      </w:r>
      <w:proofErr w:type="spellEnd"/>
      <w:r w:rsidRPr="0064256E">
        <w:rPr>
          <w:sz w:val="28"/>
          <w:szCs w:val="28"/>
        </w:rPr>
        <w:t xml:space="preserve">,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order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restoration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master's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student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issued</w:t>
      </w:r>
      <w:proofErr w:type="spellEnd"/>
      <w:r w:rsidRPr="0064256E">
        <w:rPr>
          <w:sz w:val="28"/>
          <w:szCs w:val="28"/>
        </w:rPr>
        <w:t>.</w:t>
      </w:r>
    </w:p>
    <w:p w14:paraId="259CDD6B" w14:textId="77777777" w:rsidR="0064256E" w:rsidRPr="0064256E" w:rsidRDefault="0064256E" w:rsidP="006425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64256E">
        <w:rPr>
          <w:sz w:val="28"/>
          <w:szCs w:val="28"/>
        </w:rPr>
        <w:t>If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graduate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student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has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not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previously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studied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at</w:t>
      </w:r>
      <w:proofErr w:type="spellEnd"/>
      <w:r w:rsidRPr="0064256E">
        <w:rPr>
          <w:sz w:val="28"/>
          <w:szCs w:val="28"/>
        </w:rPr>
        <w:t xml:space="preserve"> KazNRTU,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university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administration</w:t>
      </w:r>
      <w:proofErr w:type="spellEnd"/>
      <w:r w:rsidRPr="0064256E">
        <w:rPr>
          <w:sz w:val="28"/>
          <w:szCs w:val="28"/>
        </w:rPr>
        <w:t xml:space="preserve">, </w:t>
      </w:r>
      <w:proofErr w:type="spellStart"/>
      <w:r w:rsidRPr="0064256E">
        <w:rPr>
          <w:sz w:val="28"/>
          <w:szCs w:val="28"/>
        </w:rPr>
        <w:t>within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three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working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days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from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date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order</w:t>
      </w:r>
      <w:proofErr w:type="spellEnd"/>
      <w:r w:rsidRPr="0064256E">
        <w:rPr>
          <w:sz w:val="28"/>
          <w:szCs w:val="28"/>
        </w:rPr>
        <w:t xml:space="preserve">, </w:t>
      </w:r>
      <w:proofErr w:type="spellStart"/>
      <w:r w:rsidRPr="0064256E">
        <w:rPr>
          <w:sz w:val="28"/>
          <w:szCs w:val="28"/>
        </w:rPr>
        <w:t>sends</w:t>
      </w:r>
      <w:proofErr w:type="spellEnd"/>
      <w:r w:rsidRPr="0064256E">
        <w:rPr>
          <w:sz w:val="28"/>
          <w:szCs w:val="28"/>
        </w:rPr>
        <w:t xml:space="preserve"> a </w:t>
      </w:r>
      <w:proofErr w:type="spellStart"/>
      <w:r w:rsidRPr="0064256E">
        <w:rPr>
          <w:sz w:val="28"/>
          <w:szCs w:val="28"/>
        </w:rPr>
        <w:t>written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request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to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university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where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graduate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student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previously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studied</w:t>
      </w:r>
      <w:proofErr w:type="spellEnd"/>
      <w:r w:rsidRPr="0064256E">
        <w:rPr>
          <w:sz w:val="28"/>
          <w:szCs w:val="28"/>
        </w:rPr>
        <w:t xml:space="preserve">, </w:t>
      </w:r>
      <w:proofErr w:type="spellStart"/>
      <w:r w:rsidRPr="0064256E">
        <w:rPr>
          <w:sz w:val="28"/>
          <w:szCs w:val="28"/>
        </w:rPr>
        <w:t>to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forward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his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her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personal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file</w:t>
      </w:r>
      <w:proofErr w:type="spellEnd"/>
      <w:r w:rsidRPr="0064256E">
        <w:rPr>
          <w:sz w:val="28"/>
          <w:szCs w:val="28"/>
        </w:rPr>
        <w:t xml:space="preserve">.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request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accompanied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by</w:t>
      </w:r>
      <w:proofErr w:type="spellEnd"/>
      <w:r w:rsidRPr="0064256E">
        <w:rPr>
          <w:sz w:val="28"/>
          <w:szCs w:val="28"/>
        </w:rPr>
        <w:t xml:space="preserve"> a </w:t>
      </w:r>
      <w:proofErr w:type="spellStart"/>
      <w:r w:rsidRPr="0064256E">
        <w:rPr>
          <w:sz w:val="28"/>
          <w:szCs w:val="28"/>
        </w:rPr>
        <w:t>copy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order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to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enroll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master's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student</w:t>
      </w:r>
      <w:proofErr w:type="spellEnd"/>
      <w:r w:rsidRPr="0064256E">
        <w:rPr>
          <w:sz w:val="28"/>
          <w:szCs w:val="28"/>
        </w:rPr>
        <w:t>.</w:t>
      </w:r>
    </w:p>
    <w:p w14:paraId="0DE711B7" w14:textId="77777777" w:rsidR="0064256E" w:rsidRPr="0064256E" w:rsidRDefault="0064256E" w:rsidP="006425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undergraduate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who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studying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educational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grant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and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who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has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conclusion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medical-consulting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commission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about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prohibition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to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this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specialty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as</w:t>
      </w:r>
      <w:proofErr w:type="spellEnd"/>
      <w:r w:rsidRPr="0064256E">
        <w:rPr>
          <w:sz w:val="28"/>
          <w:szCs w:val="28"/>
        </w:rPr>
        <w:t xml:space="preserve"> a </w:t>
      </w:r>
      <w:proofErr w:type="spellStart"/>
      <w:r w:rsidRPr="0064256E">
        <w:rPr>
          <w:sz w:val="28"/>
          <w:szCs w:val="28"/>
        </w:rPr>
        <w:t>result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disease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acquired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during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period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study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is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transferred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from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one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specialty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to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another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available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vacant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seat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on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the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educational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order</w:t>
      </w:r>
      <w:proofErr w:type="spellEnd"/>
      <w:r w:rsidRPr="0064256E">
        <w:rPr>
          <w:sz w:val="28"/>
          <w:szCs w:val="28"/>
        </w:rPr>
        <w:t>.</w:t>
      </w:r>
    </w:p>
    <w:p w14:paraId="58B008A5" w14:textId="749F43AA" w:rsidR="000042AF" w:rsidRPr="0064256E" w:rsidRDefault="0064256E" w:rsidP="0064256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64256E">
        <w:rPr>
          <w:sz w:val="28"/>
          <w:szCs w:val="28"/>
        </w:rPr>
        <w:t>Applications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of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undergraduates</w:t>
      </w:r>
      <w:proofErr w:type="spellEnd"/>
      <w:r w:rsidRPr="0064256E">
        <w:rPr>
          <w:sz w:val="28"/>
          <w:szCs w:val="28"/>
        </w:rPr>
        <w:t xml:space="preserve"> </w:t>
      </w:r>
      <w:proofErr w:type="spellStart"/>
      <w:r w:rsidRPr="0064256E">
        <w:rPr>
          <w:sz w:val="28"/>
          <w:szCs w:val="28"/>
        </w:rPr>
        <w:t>for</w:t>
      </w:r>
      <w:proofErr w:type="spellEnd"/>
      <w:r w:rsidRPr="0064256E">
        <w:rPr>
          <w:sz w:val="28"/>
          <w:szCs w:val="28"/>
        </w:rPr>
        <w:t xml:space="preserve"> transfer and reinstatement are considered by the Vice-Rector for Science and International Cooperation during the summer and winter vacations (vacation period) no later than five working days before the beginning of the next academic period.</w:t>
      </w:r>
    </w:p>
    <w:sectPr w:rsidR="000042AF" w:rsidRPr="0064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CA5"/>
    <w:multiLevelType w:val="multilevel"/>
    <w:tmpl w:val="19CE3BBE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66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0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B"/>
    <w:rsid w:val="000042AF"/>
    <w:rsid w:val="0029327A"/>
    <w:rsid w:val="0037640C"/>
    <w:rsid w:val="0041356C"/>
    <w:rsid w:val="00471D0B"/>
    <w:rsid w:val="00563A37"/>
    <w:rsid w:val="0064256E"/>
    <w:rsid w:val="007E0C95"/>
    <w:rsid w:val="008D45D5"/>
    <w:rsid w:val="00CA62D1"/>
    <w:rsid w:val="00F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3244"/>
  <w15:chartTrackingRefBased/>
  <w15:docId w15:val="{B5671ACC-9B16-4C06-B49F-9B2536CF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D6E"/>
    <w:pPr>
      <w:ind w:left="720"/>
      <w:contextualSpacing/>
    </w:pPr>
  </w:style>
  <w:style w:type="character" w:styleId="a4">
    <w:name w:val="Strong"/>
    <w:basedOn w:val="a0"/>
    <w:uiPriority w:val="22"/>
    <w:qFormat/>
    <w:rsid w:val="00376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11</cp:revision>
  <dcterms:created xsi:type="dcterms:W3CDTF">2022-03-28T11:39:00Z</dcterms:created>
  <dcterms:modified xsi:type="dcterms:W3CDTF">2022-09-28T09:52:00Z</dcterms:modified>
</cp:coreProperties>
</file>